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780" w:rsidRPr="00D13D65" w:rsidRDefault="009C4780" w:rsidP="00E708CD">
      <w:pPr>
        <w:spacing w:after="0" w:line="480" w:lineRule="auto"/>
        <w:jc w:val="center"/>
        <w:rPr>
          <w:b/>
          <w:sz w:val="24"/>
          <w:szCs w:val="24"/>
        </w:rPr>
      </w:pPr>
      <w:bookmarkStart w:id="0" w:name="_GoBack"/>
      <w:bookmarkEnd w:id="0"/>
    </w:p>
    <w:p w:rsidR="009C4780" w:rsidRPr="00D13D65" w:rsidRDefault="009C4780" w:rsidP="00E708CD">
      <w:pPr>
        <w:spacing w:after="0" w:line="480" w:lineRule="auto"/>
        <w:jc w:val="center"/>
        <w:rPr>
          <w:b/>
          <w:sz w:val="24"/>
          <w:szCs w:val="24"/>
        </w:rPr>
      </w:pPr>
    </w:p>
    <w:p w:rsidR="009C4780" w:rsidRPr="00D13D65" w:rsidRDefault="009C4780" w:rsidP="00E708CD">
      <w:pPr>
        <w:spacing w:after="0" w:line="480" w:lineRule="auto"/>
        <w:jc w:val="center"/>
        <w:rPr>
          <w:b/>
          <w:sz w:val="24"/>
          <w:szCs w:val="24"/>
        </w:rPr>
      </w:pPr>
    </w:p>
    <w:p w:rsidR="009C4780" w:rsidRPr="00D13D65" w:rsidRDefault="009C4780" w:rsidP="00E708CD">
      <w:pPr>
        <w:spacing w:after="0" w:line="480" w:lineRule="auto"/>
        <w:jc w:val="center"/>
        <w:rPr>
          <w:b/>
          <w:sz w:val="24"/>
          <w:szCs w:val="24"/>
        </w:rPr>
      </w:pPr>
    </w:p>
    <w:p w:rsidR="009C4780" w:rsidRPr="00D13D65" w:rsidRDefault="009C4780" w:rsidP="00E708CD">
      <w:pPr>
        <w:spacing w:after="0" w:line="480" w:lineRule="auto"/>
        <w:jc w:val="center"/>
        <w:rPr>
          <w:b/>
          <w:sz w:val="24"/>
          <w:szCs w:val="24"/>
        </w:rPr>
      </w:pPr>
    </w:p>
    <w:p w:rsidR="00336290" w:rsidRPr="00336290" w:rsidRDefault="00336290" w:rsidP="00336290">
      <w:pPr>
        <w:spacing w:after="0" w:line="480" w:lineRule="auto"/>
        <w:jc w:val="center"/>
        <w:rPr>
          <w:b/>
          <w:sz w:val="28"/>
          <w:szCs w:val="28"/>
        </w:rPr>
      </w:pPr>
      <w:r w:rsidRPr="00336290">
        <w:rPr>
          <w:b/>
          <w:sz w:val="28"/>
          <w:szCs w:val="28"/>
        </w:rPr>
        <w:t>Health, Harm and Potential</w:t>
      </w:r>
    </w:p>
    <w:p w:rsidR="00336290" w:rsidRPr="00336290" w:rsidRDefault="00336290" w:rsidP="00336290">
      <w:pPr>
        <w:spacing w:after="0" w:line="480" w:lineRule="auto"/>
        <w:jc w:val="center"/>
        <w:rPr>
          <w:b/>
          <w:sz w:val="24"/>
          <w:szCs w:val="24"/>
        </w:rPr>
      </w:pPr>
      <w:r w:rsidRPr="00336290">
        <w:rPr>
          <w:b/>
          <w:sz w:val="24"/>
          <w:szCs w:val="24"/>
        </w:rPr>
        <w:t>Rose J. Hershenov and David B. Hershenov</w:t>
      </w:r>
    </w:p>
    <w:p w:rsidR="00336290" w:rsidRPr="00336290" w:rsidRDefault="005E60E0" w:rsidP="00336290">
      <w:pPr>
        <w:spacing w:after="0" w:line="480" w:lineRule="auto"/>
        <w:jc w:val="center"/>
        <w:rPr>
          <w:b/>
          <w:sz w:val="24"/>
          <w:szCs w:val="24"/>
        </w:rPr>
      </w:pPr>
      <w:r>
        <w:rPr>
          <w:b/>
          <w:sz w:val="24"/>
          <w:szCs w:val="24"/>
        </w:rPr>
        <w:t>PANTC and Journal</w:t>
      </w:r>
    </w:p>
    <w:p w:rsidR="00336290" w:rsidRPr="00336290" w:rsidRDefault="00336290" w:rsidP="00336290">
      <w:pPr>
        <w:spacing w:after="0" w:line="480" w:lineRule="auto"/>
        <w:jc w:val="center"/>
        <w:rPr>
          <w:b/>
          <w:sz w:val="24"/>
          <w:szCs w:val="24"/>
        </w:rPr>
      </w:pPr>
      <w:r w:rsidRPr="00336290">
        <w:rPr>
          <w:b/>
          <w:sz w:val="24"/>
          <w:szCs w:val="24"/>
        </w:rPr>
        <w:t>Ju</w:t>
      </w:r>
      <w:r w:rsidR="007B0F82">
        <w:rPr>
          <w:b/>
          <w:sz w:val="24"/>
          <w:szCs w:val="24"/>
        </w:rPr>
        <w:t>ly 1</w:t>
      </w:r>
      <w:r w:rsidR="00936458">
        <w:rPr>
          <w:b/>
          <w:sz w:val="24"/>
          <w:szCs w:val="24"/>
        </w:rPr>
        <w:t>7</w:t>
      </w:r>
      <w:r w:rsidRPr="00336290">
        <w:rPr>
          <w:b/>
          <w:sz w:val="24"/>
          <w:szCs w:val="24"/>
          <w:vertAlign w:val="superscript"/>
        </w:rPr>
        <w:t>th</w:t>
      </w:r>
      <w:r w:rsidRPr="00336290">
        <w:rPr>
          <w:b/>
          <w:sz w:val="24"/>
          <w:szCs w:val="24"/>
        </w:rPr>
        <w:t xml:space="preserve"> Draft –</w:t>
      </w:r>
      <w:r w:rsidR="007B0F82">
        <w:rPr>
          <w:b/>
          <w:sz w:val="24"/>
          <w:szCs w:val="24"/>
        </w:rPr>
        <w:t xml:space="preserve"> </w:t>
      </w:r>
      <w:r w:rsidR="00E80D83">
        <w:rPr>
          <w:b/>
          <w:sz w:val="24"/>
          <w:szCs w:val="24"/>
        </w:rPr>
        <w:t>6</w:t>
      </w:r>
      <w:r w:rsidR="004B36BF">
        <w:rPr>
          <w:b/>
          <w:sz w:val="24"/>
          <w:szCs w:val="24"/>
        </w:rPr>
        <w:t>5</w:t>
      </w:r>
      <w:r w:rsidR="00664A64">
        <w:rPr>
          <w:b/>
          <w:sz w:val="24"/>
          <w:szCs w:val="24"/>
        </w:rPr>
        <w:t>39</w:t>
      </w:r>
      <w:r w:rsidR="00E80D83">
        <w:rPr>
          <w:b/>
          <w:sz w:val="24"/>
          <w:szCs w:val="24"/>
        </w:rPr>
        <w:t xml:space="preserve"> </w:t>
      </w:r>
      <w:r w:rsidRPr="00336290">
        <w:rPr>
          <w:b/>
          <w:sz w:val="24"/>
          <w:szCs w:val="24"/>
        </w:rPr>
        <w:t>Words</w:t>
      </w:r>
    </w:p>
    <w:p w:rsidR="00336290" w:rsidRPr="00336290" w:rsidRDefault="00336290" w:rsidP="00336290">
      <w:pPr>
        <w:widowControl w:val="0"/>
        <w:autoSpaceDE w:val="0"/>
        <w:autoSpaceDN w:val="0"/>
        <w:adjustRightInd w:val="0"/>
        <w:spacing w:after="0"/>
        <w:rPr>
          <w:rFonts w:eastAsia="Times New Roman"/>
          <w:b/>
          <w:sz w:val="24"/>
          <w:szCs w:val="24"/>
        </w:rPr>
      </w:pPr>
    </w:p>
    <w:p w:rsidR="00336290" w:rsidRPr="00336290" w:rsidRDefault="00336290" w:rsidP="00336290">
      <w:pPr>
        <w:widowControl w:val="0"/>
        <w:autoSpaceDE w:val="0"/>
        <w:autoSpaceDN w:val="0"/>
        <w:adjustRightInd w:val="0"/>
        <w:spacing w:after="0"/>
        <w:jc w:val="center"/>
        <w:rPr>
          <w:rFonts w:eastAsia="Times New Roman"/>
          <w:b/>
          <w:sz w:val="24"/>
          <w:szCs w:val="24"/>
        </w:rPr>
      </w:pPr>
      <w:r w:rsidRPr="00336290">
        <w:rPr>
          <w:rFonts w:eastAsia="Times New Roman"/>
          <w:b/>
          <w:sz w:val="24"/>
          <w:szCs w:val="24"/>
        </w:rPr>
        <w:t>Abstract</w:t>
      </w:r>
    </w:p>
    <w:p w:rsidR="009D665A" w:rsidRPr="00D13D65" w:rsidRDefault="00336290" w:rsidP="00336290">
      <w:pPr>
        <w:widowControl w:val="0"/>
        <w:autoSpaceDE w:val="0"/>
        <w:autoSpaceDN w:val="0"/>
        <w:adjustRightInd w:val="0"/>
        <w:spacing w:after="0"/>
        <w:rPr>
          <w:b/>
          <w:sz w:val="24"/>
          <w:szCs w:val="24"/>
        </w:rPr>
      </w:pPr>
      <w:r w:rsidRPr="00336290">
        <w:rPr>
          <w:rFonts w:eastAsia="Times New Roman"/>
          <w:sz w:val="24"/>
          <w:szCs w:val="24"/>
        </w:rPr>
        <w:t xml:space="preserve">Both sides of the abortion debate have failed to appreciate that healthy development is the key to understanding how potential can be morally relevant. All living beings, mindless or not, necessarily have an interest in their healthy functioning. Since healthy human beings will develop complex brains, they have a potential for minds of considerable value and thus are greatly harmed when their interests in development are frustrated. Understanding potential as involving an interest in healthy development avoids all the standard </w:t>
      </w:r>
      <w:r w:rsidRPr="00336290">
        <w:rPr>
          <w:rFonts w:eastAsia="Times New Roman"/>
          <w:i/>
          <w:sz w:val="24"/>
          <w:szCs w:val="24"/>
        </w:rPr>
        <w:t>reductios</w:t>
      </w:r>
      <w:r w:rsidRPr="00336290">
        <w:rPr>
          <w:rFonts w:eastAsia="Times New Roman"/>
          <w:sz w:val="24"/>
          <w:szCs w:val="24"/>
        </w:rPr>
        <w:t xml:space="preserve"> of potentiality involving single cells or non-human animals being transformed into persons in bizarre scenarios. Since the failure to so develop wouldn’t have been a malfunction of such organisms, no interests are thwarted when such potential isn’t realized. Limiting the interests of the mindless and minimally minded to mostly </w:t>
      </w:r>
      <w:r w:rsidR="00CD5246">
        <w:rPr>
          <w:rFonts w:eastAsia="Times New Roman"/>
          <w:sz w:val="24"/>
          <w:szCs w:val="24"/>
        </w:rPr>
        <w:t xml:space="preserve">healthy </w:t>
      </w:r>
      <w:r w:rsidRPr="00336290">
        <w:rPr>
          <w:rFonts w:eastAsia="Times New Roman"/>
          <w:sz w:val="24"/>
          <w:szCs w:val="24"/>
        </w:rPr>
        <w:t xml:space="preserve">development provides explanations (pace McMahan) of the harm of late abortion and infanticide while allowing (pace Marquis) that the death of fetuses and infants aren’t as harmful as that of children and adults. </w:t>
      </w:r>
    </w:p>
    <w:p w:rsidR="00D17662" w:rsidRDefault="00D17662" w:rsidP="00D17662">
      <w:pPr>
        <w:widowControl w:val="0"/>
        <w:autoSpaceDE w:val="0"/>
        <w:autoSpaceDN w:val="0"/>
        <w:adjustRightInd w:val="0"/>
        <w:spacing w:after="0"/>
        <w:jc w:val="center"/>
        <w:rPr>
          <w:rFonts w:eastAsia="Times New Roman"/>
          <w:b/>
          <w:sz w:val="24"/>
          <w:szCs w:val="24"/>
        </w:rPr>
      </w:pPr>
    </w:p>
    <w:p w:rsidR="00701622" w:rsidRDefault="00701622" w:rsidP="00D17662">
      <w:pPr>
        <w:widowControl w:val="0"/>
        <w:autoSpaceDE w:val="0"/>
        <w:autoSpaceDN w:val="0"/>
        <w:adjustRightInd w:val="0"/>
        <w:spacing w:after="0"/>
        <w:jc w:val="center"/>
        <w:rPr>
          <w:rFonts w:eastAsia="Times New Roman"/>
          <w:b/>
          <w:sz w:val="24"/>
          <w:szCs w:val="24"/>
        </w:rPr>
      </w:pPr>
    </w:p>
    <w:p w:rsidR="00701622" w:rsidRDefault="00701622" w:rsidP="00D17662">
      <w:pPr>
        <w:widowControl w:val="0"/>
        <w:autoSpaceDE w:val="0"/>
        <w:autoSpaceDN w:val="0"/>
        <w:adjustRightInd w:val="0"/>
        <w:spacing w:after="0"/>
        <w:jc w:val="center"/>
        <w:rPr>
          <w:rFonts w:eastAsia="Times New Roman"/>
          <w:b/>
          <w:sz w:val="24"/>
          <w:szCs w:val="24"/>
        </w:rPr>
      </w:pPr>
    </w:p>
    <w:p w:rsidR="00701622" w:rsidRDefault="00701622" w:rsidP="00D17662">
      <w:pPr>
        <w:widowControl w:val="0"/>
        <w:autoSpaceDE w:val="0"/>
        <w:autoSpaceDN w:val="0"/>
        <w:adjustRightInd w:val="0"/>
        <w:spacing w:after="0"/>
        <w:jc w:val="center"/>
        <w:rPr>
          <w:rFonts w:eastAsia="Times New Roman"/>
          <w:b/>
          <w:sz w:val="24"/>
          <w:szCs w:val="24"/>
        </w:rPr>
      </w:pPr>
    </w:p>
    <w:p w:rsidR="00701622" w:rsidRDefault="00701622" w:rsidP="00D17662">
      <w:pPr>
        <w:widowControl w:val="0"/>
        <w:autoSpaceDE w:val="0"/>
        <w:autoSpaceDN w:val="0"/>
        <w:adjustRightInd w:val="0"/>
        <w:spacing w:after="0"/>
        <w:jc w:val="center"/>
        <w:rPr>
          <w:rFonts w:eastAsia="Times New Roman"/>
          <w:b/>
          <w:sz w:val="24"/>
          <w:szCs w:val="24"/>
        </w:rPr>
      </w:pPr>
    </w:p>
    <w:p w:rsidR="00701622" w:rsidRDefault="00701622" w:rsidP="00D17662">
      <w:pPr>
        <w:widowControl w:val="0"/>
        <w:autoSpaceDE w:val="0"/>
        <w:autoSpaceDN w:val="0"/>
        <w:adjustRightInd w:val="0"/>
        <w:spacing w:after="0"/>
        <w:jc w:val="center"/>
        <w:rPr>
          <w:rFonts w:eastAsia="Times New Roman"/>
          <w:b/>
          <w:sz w:val="24"/>
          <w:szCs w:val="24"/>
        </w:rPr>
      </w:pPr>
    </w:p>
    <w:p w:rsidR="00701622" w:rsidRDefault="00701622" w:rsidP="00D17662">
      <w:pPr>
        <w:widowControl w:val="0"/>
        <w:autoSpaceDE w:val="0"/>
        <w:autoSpaceDN w:val="0"/>
        <w:adjustRightInd w:val="0"/>
        <w:spacing w:after="0"/>
        <w:jc w:val="center"/>
        <w:rPr>
          <w:rFonts w:eastAsia="Times New Roman"/>
          <w:b/>
          <w:sz w:val="24"/>
          <w:szCs w:val="24"/>
        </w:rPr>
      </w:pPr>
    </w:p>
    <w:p w:rsidR="00701622" w:rsidRDefault="00701622" w:rsidP="00D17662">
      <w:pPr>
        <w:widowControl w:val="0"/>
        <w:autoSpaceDE w:val="0"/>
        <w:autoSpaceDN w:val="0"/>
        <w:adjustRightInd w:val="0"/>
        <w:spacing w:after="0"/>
        <w:jc w:val="center"/>
        <w:rPr>
          <w:rFonts w:eastAsia="Times New Roman"/>
          <w:b/>
          <w:sz w:val="24"/>
          <w:szCs w:val="24"/>
        </w:rPr>
      </w:pPr>
    </w:p>
    <w:p w:rsidR="00701622" w:rsidRDefault="00701622" w:rsidP="00D17662">
      <w:pPr>
        <w:widowControl w:val="0"/>
        <w:autoSpaceDE w:val="0"/>
        <w:autoSpaceDN w:val="0"/>
        <w:adjustRightInd w:val="0"/>
        <w:spacing w:after="0"/>
        <w:jc w:val="center"/>
        <w:rPr>
          <w:rFonts w:eastAsia="Times New Roman"/>
          <w:b/>
          <w:sz w:val="24"/>
          <w:szCs w:val="24"/>
        </w:rPr>
      </w:pPr>
    </w:p>
    <w:p w:rsidR="00701622" w:rsidRDefault="00701622" w:rsidP="00D17662">
      <w:pPr>
        <w:widowControl w:val="0"/>
        <w:autoSpaceDE w:val="0"/>
        <w:autoSpaceDN w:val="0"/>
        <w:adjustRightInd w:val="0"/>
        <w:spacing w:after="0"/>
        <w:jc w:val="center"/>
        <w:rPr>
          <w:rFonts w:eastAsia="Times New Roman"/>
          <w:b/>
          <w:sz w:val="24"/>
          <w:szCs w:val="24"/>
        </w:rPr>
      </w:pPr>
    </w:p>
    <w:p w:rsidR="00701622" w:rsidRDefault="00701622" w:rsidP="00D17662">
      <w:pPr>
        <w:widowControl w:val="0"/>
        <w:autoSpaceDE w:val="0"/>
        <w:autoSpaceDN w:val="0"/>
        <w:adjustRightInd w:val="0"/>
        <w:spacing w:after="0"/>
        <w:jc w:val="center"/>
        <w:rPr>
          <w:rFonts w:eastAsia="Times New Roman"/>
          <w:b/>
          <w:sz w:val="24"/>
          <w:szCs w:val="24"/>
        </w:rPr>
      </w:pPr>
    </w:p>
    <w:p w:rsidR="00701622" w:rsidRDefault="00701622" w:rsidP="00D17662">
      <w:pPr>
        <w:widowControl w:val="0"/>
        <w:autoSpaceDE w:val="0"/>
        <w:autoSpaceDN w:val="0"/>
        <w:adjustRightInd w:val="0"/>
        <w:spacing w:after="0"/>
        <w:jc w:val="center"/>
        <w:rPr>
          <w:rFonts w:eastAsia="Times New Roman"/>
          <w:b/>
          <w:sz w:val="24"/>
          <w:szCs w:val="24"/>
        </w:rPr>
      </w:pPr>
    </w:p>
    <w:p w:rsidR="007B0F82" w:rsidRDefault="007B0F82" w:rsidP="00E708CD">
      <w:pPr>
        <w:spacing w:after="0" w:line="480" w:lineRule="auto"/>
        <w:ind w:right="720"/>
        <w:jc w:val="center"/>
        <w:rPr>
          <w:b/>
          <w:sz w:val="24"/>
          <w:szCs w:val="24"/>
        </w:rPr>
      </w:pPr>
    </w:p>
    <w:p w:rsidR="0085606C" w:rsidRPr="00B50CE4" w:rsidRDefault="0085606C" w:rsidP="00E708CD">
      <w:pPr>
        <w:spacing w:after="0" w:line="480" w:lineRule="auto"/>
        <w:ind w:right="720"/>
        <w:jc w:val="center"/>
        <w:rPr>
          <w:b/>
          <w:sz w:val="24"/>
          <w:szCs w:val="24"/>
        </w:rPr>
      </w:pPr>
      <w:r w:rsidRPr="00B50CE4">
        <w:rPr>
          <w:b/>
          <w:sz w:val="24"/>
          <w:szCs w:val="24"/>
        </w:rPr>
        <w:lastRenderedPageBreak/>
        <w:t>I. Introduction</w:t>
      </w:r>
    </w:p>
    <w:p w:rsidR="008E5E8A" w:rsidRPr="00B50CE4" w:rsidRDefault="008E5E8A" w:rsidP="000C67F5">
      <w:pPr>
        <w:spacing w:after="0" w:line="480" w:lineRule="auto"/>
        <w:ind w:firstLine="720"/>
        <w:rPr>
          <w:sz w:val="24"/>
          <w:szCs w:val="24"/>
        </w:rPr>
      </w:pPr>
      <w:r w:rsidRPr="00B50CE4">
        <w:rPr>
          <w:sz w:val="24"/>
          <w:szCs w:val="24"/>
        </w:rPr>
        <w:t xml:space="preserve">We contend </w:t>
      </w:r>
      <w:r w:rsidR="00506F49" w:rsidRPr="00B50CE4">
        <w:rPr>
          <w:sz w:val="24"/>
          <w:szCs w:val="24"/>
        </w:rPr>
        <w:t xml:space="preserve">that </w:t>
      </w:r>
      <w:r w:rsidRPr="00B50CE4">
        <w:rPr>
          <w:sz w:val="24"/>
          <w:szCs w:val="24"/>
        </w:rPr>
        <w:t xml:space="preserve">both sides of the abortion and </w:t>
      </w:r>
      <w:r w:rsidR="00026697" w:rsidRPr="00B50CE4">
        <w:rPr>
          <w:sz w:val="24"/>
          <w:szCs w:val="24"/>
        </w:rPr>
        <w:t xml:space="preserve">embryonic </w:t>
      </w:r>
      <w:r w:rsidRPr="00B50CE4">
        <w:rPr>
          <w:sz w:val="24"/>
          <w:szCs w:val="24"/>
        </w:rPr>
        <w:t xml:space="preserve">stem-cell debates misunderstand the morally relevant sense of potential. </w:t>
      </w:r>
      <w:r w:rsidR="00BC655C" w:rsidRPr="00B50CE4">
        <w:rPr>
          <w:sz w:val="24"/>
          <w:szCs w:val="24"/>
        </w:rPr>
        <w:t xml:space="preserve">A mistake many pro-lifers make is to insist that it is sufficient for an embryo to warrant moral protection if it has an identity </w:t>
      </w:r>
      <w:r w:rsidR="00FC5667" w:rsidRPr="00B50CE4">
        <w:rPr>
          <w:sz w:val="24"/>
          <w:szCs w:val="24"/>
        </w:rPr>
        <w:t>p</w:t>
      </w:r>
      <w:r w:rsidR="00BC655C" w:rsidRPr="00B50CE4">
        <w:rPr>
          <w:sz w:val="24"/>
          <w:szCs w:val="24"/>
        </w:rPr>
        <w:t xml:space="preserve">reserving potential to become a </w:t>
      </w:r>
      <w:r w:rsidR="00F82A00" w:rsidRPr="00B50CE4">
        <w:rPr>
          <w:sz w:val="24"/>
          <w:szCs w:val="24"/>
        </w:rPr>
        <w:t xml:space="preserve">creature </w:t>
      </w:r>
      <w:r w:rsidR="00BC655C" w:rsidRPr="00B50CE4">
        <w:rPr>
          <w:sz w:val="24"/>
          <w:szCs w:val="24"/>
        </w:rPr>
        <w:t>of considerable value</w:t>
      </w:r>
      <w:r w:rsidR="00F82A00" w:rsidRPr="00B50CE4">
        <w:rPr>
          <w:sz w:val="24"/>
          <w:szCs w:val="24"/>
        </w:rPr>
        <w:t xml:space="preserve"> </w:t>
      </w:r>
      <w:r w:rsidR="0072404B" w:rsidRPr="00B50CE4">
        <w:rPr>
          <w:sz w:val="24"/>
          <w:szCs w:val="24"/>
        </w:rPr>
        <w:t xml:space="preserve">in virtue of the </w:t>
      </w:r>
      <w:r w:rsidR="00F82A00" w:rsidRPr="00B50CE4">
        <w:rPr>
          <w:sz w:val="24"/>
          <w:szCs w:val="24"/>
        </w:rPr>
        <w:t xml:space="preserve">mental traits </w:t>
      </w:r>
      <w:r w:rsidR="0072404B" w:rsidRPr="00B50CE4">
        <w:rPr>
          <w:sz w:val="24"/>
          <w:szCs w:val="24"/>
        </w:rPr>
        <w:t>that it will acquire</w:t>
      </w:r>
      <w:r w:rsidR="00BC655C" w:rsidRPr="00B50CE4">
        <w:rPr>
          <w:sz w:val="24"/>
          <w:szCs w:val="24"/>
        </w:rPr>
        <w:t xml:space="preserve">. But identity with a </w:t>
      </w:r>
      <w:r w:rsidR="0072404B" w:rsidRPr="00B50CE4">
        <w:rPr>
          <w:sz w:val="24"/>
          <w:szCs w:val="24"/>
        </w:rPr>
        <w:t xml:space="preserve">valuable </w:t>
      </w:r>
      <w:r w:rsidR="00BC655C" w:rsidRPr="00B50CE4">
        <w:rPr>
          <w:sz w:val="24"/>
          <w:szCs w:val="24"/>
        </w:rPr>
        <w:t xml:space="preserve">future person is only a necessary condition for moral status. Furthermore, merely possessing an identity preserving potential to become a person can’t explain why it seems that those whom death deprives of the most years of a valuable future (zygotes, embryos, newborns) aren’t harmed as much by their deaths as you and I are by ours, despite our typically having fewer years of a valuable future awaiting us. </w:t>
      </w:r>
      <w:r w:rsidR="00BA6E3C" w:rsidRPr="00B50CE4">
        <w:rPr>
          <w:sz w:val="24"/>
          <w:szCs w:val="24"/>
        </w:rPr>
        <w:t xml:space="preserve">A </w:t>
      </w:r>
      <w:r w:rsidR="00BC655C" w:rsidRPr="00B50CE4">
        <w:rPr>
          <w:sz w:val="24"/>
          <w:szCs w:val="24"/>
        </w:rPr>
        <w:t xml:space="preserve">different </w:t>
      </w:r>
      <w:r w:rsidR="00F96F34" w:rsidRPr="00B50CE4">
        <w:rPr>
          <w:sz w:val="24"/>
          <w:szCs w:val="24"/>
        </w:rPr>
        <w:t xml:space="preserve">mistake is </w:t>
      </w:r>
      <w:r w:rsidR="007E53BE" w:rsidRPr="00B50CE4">
        <w:rPr>
          <w:sz w:val="24"/>
          <w:szCs w:val="24"/>
        </w:rPr>
        <w:t xml:space="preserve">to </w:t>
      </w:r>
      <w:r w:rsidR="00DE0F3F" w:rsidRPr="00B50CE4">
        <w:rPr>
          <w:sz w:val="24"/>
          <w:szCs w:val="24"/>
        </w:rPr>
        <w:t xml:space="preserve">maintain that the </w:t>
      </w:r>
      <w:r w:rsidRPr="00B50CE4">
        <w:rPr>
          <w:sz w:val="24"/>
          <w:szCs w:val="24"/>
        </w:rPr>
        <w:t xml:space="preserve">active or intrinsic potential </w:t>
      </w:r>
      <w:r w:rsidR="00DE0F3F" w:rsidRPr="00B50CE4">
        <w:rPr>
          <w:sz w:val="24"/>
          <w:szCs w:val="24"/>
        </w:rPr>
        <w:t xml:space="preserve">of </w:t>
      </w:r>
      <w:r w:rsidR="006A7198" w:rsidRPr="00B50CE4">
        <w:rPr>
          <w:sz w:val="24"/>
          <w:szCs w:val="24"/>
        </w:rPr>
        <w:t xml:space="preserve">embryos </w:t>
      </w:r>
      <w:r w:rsidR="00DE0F3F" w:rsidRPr="00B50CE4">
        <w:rPr>
          <w:sz w:val="24"/>
          <w:szCs w:val="24"/>
        </w:rPr>
        <w:t xml:space="preserve">to become like us is </w:t>
      </w:r>
      <w:r w:rsidR="00BA6E3C" w:rsidRPr="00B50CE4">
        <w:rPr>
          <w:sz w:val="24"/>
          <w:szCs w:val="24"/>
        </w:rPr>
        <w:t>necessary for potential persons to have a right to life.</w:t>
      </w:r>
      <w:r w:rsidRPr="00B50CE4">
        <w:rPr>
          <w:sz w:val="24"/>
          <w:szCs w:val="24"/>
        </w:rPr>
        <w:t xml:space="preserve"> </w:t>
      </w:r>
      <w:r w:rsidR="00BB5B6D" w:rsidRPr="00B50CE4">
        <w:rPr>
          <w:sz w:val="24"/>
          <w:szCs w:val="24"/>
        </w:rPr>
        <w:t>Not only is</w:t>
      </w:r>
      <w:r w:rsidRPr="00B50CE4">
        <w:rPr>
          <w:sz w:val="24"/>
          <w:szCs w:val="24"/>
        </w:rPr>
        <w:t xml:space="preserve"> the line between active and passive potential difficult to draw </w:t>
      </w:r>
      <w:r w:rsidR="00BB5B6D" w:rsidRPr="00B50CE4">
        <w:rPr>
          <w:sz w:val="24"/>
          <w:szCs w:val="24"/>
        </w:rPr>
        <w:t>but</w:t>
      </w:r>
      <w:r w:rsidR="00F96F34" w:rsidRPr="00B50CE4">
        <w:rPr>
          <w:sz w:val="24"/>
          <w:szCs w:val="24"/>
        </w:rPr>
        <w:t xml:space="preserve"> it</w:t>
      </w:r>
      <w:r w:rsidRPr="00B50CE4">
        <w:rPr>
          <w:sz w:val="24"/>
          <w:szCs w:val="24"/>
        </w:rPr>
        <w:t xml:space="preserve"> turns out to be morally irrelevant. </w:t>
      </w:r>
      <w:r w:rsidR="004B2B81" w:rsidRPr="00B50CE4">
        <w:rPr>
          <w:sz w:val="24"/>
          <w:szCs w:val="24"/>
        </w:rPr>
        <w:t>Moreover, s</w:t>
      </w:r>
      <w:r w:rsidR="00BB5B6D" w:rsidRPr="00B50CE4">
        <w:rPr>
          <w:sz w:val="24"/>
          <w:szCs w:val="24"/>
        </w:rPr>
        <w:t xml:space="preserve">ince active potential is absent in </w:t>
      </w:r>
      <w:r w:rsidRPr="00B50CE4">
        <w:rPr>
          <w:sz w:val="24"/>
          <w:szCs w:val="24"/>
        </w:rPr>
        <w:t>cases of congenital retardation</w:t>
      </w:r>
      <w:r w:rsidR="00BB5B6D" w:rsidRPr="00B50CE4">
        <w:rPr>
          <w:sz w:val="24"/>
          <w:szCs w:val="24"/>
        </w:rPr>
        <w:t xml:space="preserve">, </w:t>
      </w:r>
      <w:r w:rsidR="004B2B81" w:rsidRPr="00B50CE4">
        <w:rPr>
          <w:sz w:val="24"/>
          <w:szCs w:val="24"/>
        </w:rPr>
        <w:t xml:space="preserve">devotees of such potential </w:t>
      </w:r>
      <w:r w:rsidR="00BB5B6D" w:rsidRPr="00B50CE4">
        <w:rPr>
          <w:sz w:val="24"/>
          <w:szCs w:val="24"/>
        </w:rPr>
        <w:t xml:space="preserve">can’t explain why </w:t>
      </w:r>
      <w:r w:rsidR="00BA6E3C" w:rsidRPr="00B50CE4">
        <w:rPr>
          <w:sz w:val="24"/>
          <w:szCs w:val="24"/>
        </w:rPr>
        <w:t>we have a duty to cure s</w:t>
      </w:r>
      <w:r w:rsidR="00BB5B6D" w:rsidRPr="00B50CE4">
        <w:rPr>
          <w:sz w:val="24"/>
          <w:szCs w:val="24"/>
        </w:rPr>
        <w:t xml:space="preserve">uch disabled humans </w:t>
      </w:r>
      <w:r w:rsidR="00BA6E3C" w:rsidRPr="00B50CE4">
        <w:rPr>
          <w:sz w:val="24"/>
          <w:szCs w:val="24"/>
        </w:rPr>
        <w:t xml:space="preserve">but not to induce personhood in </w:t>
      </w:r>
      <w:r w:rsidR="00BB234F" w:rsidRPr="00B50CE4">
        <w:rPr>
          <w:sz w:val="24"/>
          <w:szCs w:val="24"/>
        </w:rPr>
        <w:t xml:space="preserve">healthy </w:t>
      </w:r>
      <w:r w:rsidR="00BB5B6D" w:rsidRPr="00B50CE4">
        <w:rPr>
          <w:sz w:val="24"/>
          <w:szCs w:val="24"/>
        </w:rPr>
        <w:t>non-humans of equivalent mental development</w:t>
      </w:r>
      <w:r w:rsidRPr="00B50CE4">
        <w:rPr>
          <w:sz w:val="24"/>
          <w:szCs w:val="24"/>
        </w:rPr>
        <w:t xml:space="preserve"> </w:t>
      </w:r>
    </w:p>
    <w:p w:rsidR="00503927" w:rsidRPr="00B50CE4" w:rsidRDefault="008E5E8A" w:rsidP="000C67F5">
      <w:pPr>
        <w:spacing w:after="0" w:line="480" w:lineRule="auto"/>
        <w:ind w:firstLine="720"/>
        <w:rPr>
          <w:sz w:val="24"/>
          <w:szCs w:val="24"/>
        </w:rPr>
      </w:pPr>
      <w:r w:rsidRPr="00B50CE4">
        <w:rPr>
          <w:sz w:val="24"/>
          <w:szCs w:val="24"/>
        </w:rPr>
        <w:t>Defenders of abortion</w:t>
      </w:r>
      <w:r w:rsidR="00F96F34" w:rsidRPr="00B50CE4">
        <w:rPr>
          <w:sz w:val="24"/>
          <w:szCs w:val="24"/>
        </w:rPr>
        <w:t xml:space="preserve"> and embryo destr</w:t>
      </w:r>
      <w:r w:rsidR="00BB5B6D" w:rsidRPr="00B50CE4">
        <w:rPr>
          <w:sz w:val="24"/>
          <w:szCs w:val="24"/>
        </w:rPr>
        <w:t xml:space="preserve">oying </w:t>
      </w:r>
      <w:r w:rsidRPr="00B50CE4">
        <w:rPr>
          <w:sz w:val="24"/>
          <w:szCs w:val="24"/>
        </w:rPr>
        <w:t xml:space="preserve">stem cell research </w:t>
      </w:r>
      <w:r w:rsidR="00BB5B6D" w:rsidRPr="00B50CE4">
        <w:rPr>
          <w:sz w:val="24"/>
          <w:szCs w:val="24"/>
        </w:rPr>
        <w:t xml:space="preserve">wrongly </w:t>
      </w:r>
      <w:r w:rsidRPr="00B50CE4">
        <w:rPr>
          <w:sz w:val="24"/>
          <w:szCs w:val="24"/>
        </w:rPr>
        <w:t xml:space="preserve">believe they can show </w:t>
      </w:r>
      <w:r w:rsidR="00F96F34" w:rsidRPr="00B50CE4">
        <w:rPr>
          <w:sz w:val="24"/>
          <w:szCs w:val="24"/>
        </w:rPr>
        <w:t xml:space="preserve">that </w:t>
      </w:r>
      <w:r w:rsidRPr="00B50CE4">
        <w:rPr>
          <w:sz w:val="24"/>
          <w:szCs w:val="24"/>
        </w:rPr>
        <w:t>any account that values potential can be reduced to absurdity</w:t>
      </w:r>
      <w:r w:rsidR="00DE0F3F" w:rsidRPr="00B50CE4">
        <w:rPr>
          <w:sz w:val="24"/>
          <w:szCs w:val="24"/>
        </w:rPr>
        <w:t>. They attempt to do so</w:t>
      </w:r>
      <w:r w:rsidRPr="00B50CE4">
        <w:rPr>
          <w:sz w:val="24"/>
          <w:szCs w:val="24"/>
        </w:rPr>
        <w:t xml:space="preserve"> </w:t>
      </w:r>
      <w:r w:rsidR="00CD5246" w:rsidRPr="00B50CE4">
        <w:rPr>
          <w:sz w:val="24"/>
          <w:szCs w:val="24"/>
        </w:rPr>
        <w:t>with</w:t>
      </w:r>
      <w:r w:rsidR="008C2B8C" w:rsidRPr="00B50CE4">
        <w:rPr>
          <w:sz w:val="24"/>
          <w:szCs w:val="24"/>
        </w:rPr>
        <w:t xml:space="preserve"> scenarios </w:t>
      </w:r>
      <w:r w:rsidR="00B3344B" w:rsidRPr="00B50CE4">
        <w:rPr>
          <w:sz w:val="24"/>
          <w:szCs w:val="24"/>
        </w:rPr>
        <w:t>where clone</w:t>
      </w:r>
      <w:r w:rsidR="00A401BB" w:rsidRPr="00B50CE4">
        <w:rPr>
          <w:sz w:val="24"/>
          <w:szCs w:val="24"/>
        </w:rPr>
        <w:t>s</w:t>
      </w:r>
      <w:r w:rsidR="00B3344B" w:rsidRPr="00B50CE4">
        <w:rPr>
          <w:sz w:val="24"/>
          <w:szCs w:val="24"/>
        </w:rPr>
        <w:t xml:space="preserve"> could be produced through manipulating the nuclei of somatic cell</w:t>
      </w:r>
      <w:r w:rsidR="00A401BB" w:rsidRPr="00B50CE4">
        <w:rPr>
          <w:sz w:val="24"/>
          <w:szCs w:val="24"/>
        </w:rPr>
        <w:t>s</w:t>
      </w:r>
      <w:r w:rsidR="00B3344B" w:rsidRPr="00B50CE4">
        <w:rPr>
          <w:sz w:val="24"/>
          <w:szCs w:val="24"/>
        </w:rPr>
        <w:t xml:space="preserve">, early embryonic cells have their </w:t>
      </w:r>
      <w:proofErr w:type="spellStart"/>
      <w:r w:rsidR="00B3344B" w:rsidRPr="00B50CE4">
        <w:rPr>
          <w:sz w:val="24"/>
          <w:szCs w:val="24"/>
        </w:rPr>
        <w:t>totipotency</w:t>
      </w:r>
      <w:proofErr w:type="spellEnd"/>
      <w:r w:rsidR="00B3344B" w:rsidRPr="00B50CE4">
        <w:rPr>
          <w:sz w:val="24"/>
          <w:szCs w:val="24"/>
        </w:rPr>
        <w:t xml:space="preserve"> realized, gametes develop </w:t>
      </w:r>
      <w:proofErr w:type="spellStart"/>
      <w:r w:rsidR="00B3344B" w:rsidRPr="00B50CE4">
        <w:rPr>
          <w:sz w:val="24"/>
          <w:szCs w:val="24"/>
        </w:rPr>
        <w:t>parthenogenetically</w:t>
      </w:r>
      <w:proofErr w:type="spellEnd"/>
      <w:r w:rsidR="00B3344B" w:rsidRPr="00B50CE4">
        <w:rPr>
          <w:sz w:val="24"/>
          <w:szCs w:val="24"/>
        </w:rPr>
        <w:t xml:space="preserve">, </w:t>
      </w:r>
      <w:r w:rsidR="008C2B8C" w:rsidRPr="00B50CE4">
        <w:rPr>
          <w:sz w:val="24"/>
          <w:szCs w:val="24"/>
        </w:rPr>
        <w:t xml:space="preserve">and </w:t>
      </w:r>
      <w:r w:rsidR="00B3344B" w:rsidRPr="00B50CE4">
        <w:rPr>
          <w:sz w:val="24"/>
          <w:szCs w:val="24"/>
        </w:rPr>
        <w:t>non-human animals acquire personhood as a result of sci-fi injections, peculiar developmental regimes, or relocation to alien environments.</w:t>
      </w:r>
      <w:r w:rsidR="00503927" w:rsidRPr="00B50CE4">
        <w:rPr>
          <w:sz w:val="24"/>
          <w:szCs w:val="24"/>
        </w:rPr>
        <w:t xml:space="preserve"> But not valuing potential seems to </w:t>
      </w:r>
      <w:r w:rsidR="00F96F34" w:rsidRPr="00B50CE4">
        <w:rPr>
          <w:sz w:val="24"/>
          <w:szCs w:val="24"/>
        </w:rPr>
        <w:t xml:space="preserve">itself </w:t>
      </w:r>
      <w:r w:rsidR="00503927" w:rsidRPr="00B50CE4">
        <w:rPr>
          <w:sz w:val="24"/>
          <w:szCs w:val="24"/>
        </w:rPr>
        <w:t xml:space="preserve">lead to </w:t>
      </w:r>
      <w:r w:rsidR="00F96F34" w:rsidRPr="00B50CE4">
        <w:rPr>
          <w:sz w:val="24"/>
          <w:szCs w:val="24"/>
        </w:rPr>
        <w:t xml:space="preserve">the </w:t>
      </w:r>
      <w:r w:rsidR="00503927" w:rsidRPr="00B50CE4">
        <w:rPr>
          <w:sz w:val="24"/>
          <w:szCs w:val="24"/>
        </w:rPr>
        <w:t xml:space="preserve">absurd conclusion that infanticide isn’t </w:t>
      </w:r>
      <w:r w:rsidR="00DE0F3F" w:rsidRPr="00B50CE4">
        <w:rPr>
          <w:sz w:val="24"/>
          <w:szCs w:val="24"/>
        </w:rPr>
        <w:t xml:space="preserve">harmful or </w:t>
      </w:r>
      <w:r w:rsidR="00503927" w:rsidRPr="00B50CE4">
        <w:rPr>
          <w:sz w:val="24"/>
          <w:szCs w:val="24"/>
        </w:rPr>
        <w:t xml:space="preserve">wrong since infants have little </w:t>
      </w:r>
      <w:r w:rsidR="00026697" w:rsidRPr="00B50CE4">
        <w:rPr>
          <w:sz w:val="24"/>
          <w:szCs w:val="24"/>
        </w:rPr>
        <w:t xml:space="preserve">in the way of mental features that are </w:t>
      </w:r>
      <w:r w:rsidR="00DE0F3F" w:rsidRPr="00B50CE4">
        <w:rPr>
          <w:sz w:val="24"/>
          <w:szCs w:val="24"/>
        </w:rPr>
        <w:t xml:space="preserve">of </w:t>
      </w:r>
      <w:r w:rsidR="00503927" w:rsidRPr="00B50CE4">
        <w:rPr>
          <w:sz w:val="24"/>
          <w:szCs w:val="24"/>
        </w:rPr>
        <w:t>intrinsic value</w:t>
      </w:r>
      <w:r w:rsidR="00026697" w:rsidRPr="00B50CE4">
        <w:rPr>
          <w:sz w:val="24"/>
          <w:szCs w:val="24"/>
        </w:rPr>
        <w:t xml:space="preserve">, nor can they </w:t>
      </w:r>
      <w:r w:rsidR="00503927" w:rsidRPr="00B50CE4">
        <w:rPr>
          <w:sz w:val="24"/>
          <w:szCs w:val="24"/>
        </w:rPr>
        <w:t xml:space="preserve">conceive of the future that death deprives them. </w:t>
      </w:r>
      <w:r w:rsidR="004B2B81" w:rsidRPr="00B50CE4">
        <w:rPr>
          <w:sz w:val="24"/>
          <w:szCs w:val="24"/>
        </w:rPr>
        <w:t xml:space="preserve">Denying potential’s significance leads to a failure to recognize </w:t>
      </w:r>
      <w:r w:rsidR="00503927" w:rsidRPr="00B50CE4">
        <w:rPr>
          <w:sz w:val="24"/>
          <w:szCs w:val="24"/>
        </w:rPr>
        <w:t xml:space="preserve">the interests possessed by the mindless </w:t>
      </w:r>
      <w:r w:rsidR="00026697" w:rsidRPr="00B50CE4">
        <w:rPr>
          <w:sz w:val="24"/>
          <w:szCs w:val="24"/>
        </w:rPr>
        <w:t>(</w:t>
      </w:r>
      <w:r w:rsidR="00503927" w:rsidRPr="00B50CE4">
        <w:rPr>
          <w:sz w:val="24"/>
          <w:szCs w:val="24"/>
        </w:rPr>
        <w:t>or minimally minded</w:t>
      </w:r>
      <w:r w:rsidR="00026697" w:rsidRPr="00B50CE4">
        <w:rPr>
          <w:sz w:val="24"/>
          <w:szCs w:val="24"/>
        </w:rPr>
        <w:t>)</w:t>
      </w:r>
      <w:r w:rsidR="00503927" w:rsidRPr="00B50CE4">
        <w:rPr>
          <w:sz w:val="24"/>
          <w:szCs w:val="24"/>
        </w:rPr>
        <w:t xml:space="preserve"> and of the harm that occurs </w:t>
      </w:r>
      <w:r w:rsidR="00F96F34" w:rsidRPr="00B50CE4">
        <w:rPr>
          <w:sz w:val="24"/>
          <w:szCs w:val="24"/>
        </w:rPr>
        <w:t xml:space="preserve">as a result of their </w:t>
      </w:r>
      <w:r w:rsidR="00503927" w:rsidRPr="00B50CE4">
        <w:rPr>
          <w:sz w:val="24"/>
          <w:szCs w:val="24"/>
        </w:rPr>
        <w:t>premature death</w:t>
      </w:r>
      <w:r w:rsidR="00506F49" w:rsidRPr="00B50CE4">
        <w:rPr>
          <w:sz w:val="24"/>
          <w:szCs w:val="24"/>
        </w:rPr>
        <w:t>.</w:t>
      </w:r>
    </w:p>
    <w:p w:rsidR="00021DD8" w:rsidRPr="00B50CE4" w:rsidRDefault="00503927" w:rsidP="00D96EC6">
      <w:pPr>
        <w:spacing w:after="0" w:line="480" w:lineRule="auto"/>
        <w:ind w:firstLine="720"/>
        <w:rPr>
          <w:sz w:val="24"/>
          <w:szCs w:val="24"/>
        </w:rPr>
      </w:pPr>
      <w:r w:rsidRPr="00B50CE4">
        <w:rPr>
          <w:sz w:val="24"/>
          <w:szCs w:val="24"/>
        </w:rPr>
        <w:lastRenderedPageBreak/>
        <w:t>We</w:t>
      </w:r>
      <w:r w:rsidR="00BB5B6D" w:rsidRPr="00B50CE4">
        <w:rPr>
          <w:sz w:val="24"/>
          <w:szCs w:val="24"/>
        </w:rPr>
        <w:t>’ll</w:t>
      </w:r>
      <w:r w:rsidRPr="00B50CE4">
        <w:rPr>
          <w:sz w:val="24"/>
          <w:szCs w:val="24"/>
        </w:rPr>
        <w:t xml:space="preserve"> show that none of these problems remain once it is realized that the morally significant potential lies in the notion of health</w:t>
      </w:r>
      <w:r w:rsidR="00DF4F20" w:rsidRPr="00B50CE4">
        <w:rPr>
          <w:sz w:val="24"/>
          <w:szCs w:val="24"/>
        </w:rPr>
        <w:t>y</w:t>
      </w:r>
      <w:r w:rsidRPr="00B50CE4">
        <w:rPr>
          <w:sz w:val="24"/>
          <w:szCs w:val="24"/>
        </w:rPr>
        <w:t xml:space="preserve"> development. We argue that mindless and minimally minded creatures have a good and as a result interests in healthy development even if they don’t have the mental sophistication required to desire such developments. </w:t>
      </w:r>
      <w:r w:rsidR="00021DD8" w:rsidRPr="00B50CE4">
        <w:rPr>
          <w:sz w:val="24"/>
          <w:szCs w:val="24"/>
        </w:rPr>
        <w:t xml:space="preserve">It is this potential which makes </w:t>
      </w:r>
      <w:r w:rsidR="006A7198" w:rsidRPr="00B50CE4">
        <w:rPr>
          <w:sz w:val="24"/>
          <w:szCs w:val="24"/>
        </w:rPr>
        <w:t xml:space="preserve">the varieties of embryo destruction </w:t>
      </w:r>
      <w:r w:rsidR="00021DD8" w:rsidRPr="00B50CE4">
        <w:rPr>
          <w:sz w:val="24"/>
          <w:szCs w:val="24"/>
        </w:rPr>
        <w:t xml:space="preserve">and infanticide </w:t>
      </w:r>
      <w:r w:rsidR="00021DD8" w:rsidRPr="00B50CE4">
        <w:rPr>
          <w:i/>
          <w:sz w:val="24"/>
          <w:szCs w:val="24"/>
        </w:rPr>
        <w:t>prima facie</w:t>
      </w:r>
      <w:r w:rsidR="00021DD8" w:rsidRPr="00B50CE4">
        <w:rPr>
          <w:sz w:val="24"/>
          <w:szCs w:val="24"/>
        </w:rPr>
        <w:t xml:space="preserve"> wrong.</w:t>
      </w:r>
      <w:r w:rsidR="00BC655C" w:rsidRPr="00B50CE4">
        <w:rPr>
          <w:sz w:val="24"/>
          <w:szCs w:val="24"/>
          <w:vertAlign w:val="superscript"/>
        </w:rPr>
        <w:footnoteReference w:id="1"/>
      </w:r>
    </w:p>
    <w:p w:rsidR="00BC655C" w:rsidRPr="00B50CE4" w:rsidRDefault="00BC655C" w:rsidP="00BC655C">
      <w:pPr>
        <w:spacing w:after="0" w:line="480" w:lineRule="auto"/>
        <w:ind w:firstLine="720"/>
        <w:rPr>
          <w:sz w:val="24"/>
          <w:szCs w:val="24"/>
        </w:rPr>
      </w:pPr>
      <w:r w:rsidRPr="00B50CE4">
        <w:rPr>
          <w:sz w:val="24"/>
          <w:szCs w:val="24"/>
        </w:rPr>
        <w:t>We’ll proceed by expounding upon the notion of healthy development or proper function and the interests that the mindless and minimally minded have in such development. We’ll explain why the potential of healthy development is morally relevant in the case of young, mindless humans but much less so with other organisms when they are mindless. We’ll explicate the relationship between health or proper functioning and flourishing. We’ll argue that our claim that healthy functioning is the key to morally relevant potential isn’t undermined even in cases where diseases are not only not harms but are also beneficial. While health is a necessary condition for flourishing, it is not the whole story.</w:t>
      </w:r>
    </w:p>
    <w:p w:rsidR="00BC655C" w:rsidRPr="00B50CE4" w:rsidRDefault="00BC655C" w:rsidP="00BC655C">
      <w:pPr>
        <w:spacing w:after="0" w:line="480" w:lineRule="auto"/>
        <w:ind w:firstLine="720"/>
        <w:rPr>
          <w:sz w:val="24"/>
          <w:szCs w:val="24"/>
        </w:rPr>
      </w:pPr>
      <w:r w:rsidRPr="00B50CE4">
        <w:rPr>
          <w:sz w:val="24"/>
          <w:szCs w:val="24"/>
        </w:rPr>
        <w:t xml:space="preserve">In the paper’s second section we will show that our construal of health avoids all the alleged reductios. Even if we admit that there are entities whose identity is preserved through fertilization, cloning or parthenogenesis, this won’t mean they have interests that are frustrated by their deaths. The distinction between passive and active potential will also be seen as irrelevant. We can explain the moral relevance of the potential of the congenitally retarded fetus or the comatose adult even if they need massive interventions to realize their potential for rational thought. But this doesn’t </w:t>
      </w:r>
      <w:r w:rsidRPr="00B50CE4">
        <w:rPr>
          <w:sz w:val="24"/>
          <w:szCs w:val="24"/>
        </w:rPr>
        <w:lastRenderedPageBreak/>
        <w:t xml:space="preserve">commit us to admitting the moral significance of any passive potential to become a person. Neither an appeal to </w:t>
      </w:r>
      <w:r w:rsidRPr="00B50CE4">
        <w:rPr>
          <w:i/>
          <w:sz w:val="24"/>
          <w:szCs w:val="24"/>
        </w:rPr>
        <w:t>passive</w:t>
      </w:r>
      <w:r w:rsidRPr="00B50CE4">
        <w:rPr>
          <w:sz w:val="24"/>
          <w:szCs w:val="24"/>
        </w:rPr>
        <w:t xml:space="preserve"> or </w:t>
      </w:r>
      <w:r w:rsidRPr="00B50CE4">
        <w:rPr>
          <w:i/>
          <w:sz w:val="24"/>
          <w:szCs w:val="24"/>
        </w:rPr>
        <w:t>active</w:t>
      </w:r>
      <w:r w:rsidRPr="00B50CE4">
        <w:rPr>
          <w:sz w:val="24"/>
          <w:szCs w:val="24"/>
        </w:rPr>
        <w:t xml:space="preserve"> potential captures the morally relevant features of potential.</w:t>
      </w:r>
    </w:p>
    <w:p w:rsidR="00BC655C" w:rsidRPr="00B50CE4" w:rsidRDefault="00BC655C" w:rsidP="00BC655C">
      <w:pPr>
        <w:spacing w:after="0" w:line="480" w:lineRule="auto"/>
        <w:ind w:firstLine="720"/>
        <w:rPr>
          <w:sz w:val="24"/>
          <w:szCs w:val="24"/>
        </w:rPr>
      </w:pPr>
      <w:r w:rsidRPr="00B50CE4">
        <w:rPr>
          <w:sz w:val="24"/>
          <w:szCs w:val="24"/>
        </w:rPr>
        <w:t xml:space="preserve"> We’ll end with a comparison of our view with both the well-known argument from potential of Don Marquis and the critique of that approach offered by Jeff McMahan. Our account can make better sense than Marquis’s of </w:t>
      </w:r>
      <w:r w:rsidR="005242DF" w:rsidRPr="00B50CE4">
        <w:rPr>
          <w:sz w:val="24"/>
          <w:szCs w:val="24"/>
        </w:rPr>
        <w:t xml:space="preserve">death being less of </w:t>
      </w:r>
      <w:proofErr w:type="gramStart"/>
      <w:r w:rsidR="005242DF" w:rsidRPr="00B50CE4">
        <w:rPr>
          <w:sz w:val="24"/>
          <w:szCs w:val="24"/>
        </w:rPr>
        <w:t>a harm</w:t>
      </w:r>
      <w:proofErr w:type="gramEnd"/>
      <w:r w:rsidR="005242DF" w:rsidRPr="00B50CE4">
        <w:rPr>
          <w:sz w:val="24"/>
          <w:szCs w:val="24"/>
        </w:rPr>
        <w:t xml:space="preserve"> to an embryo than </w:t>
      </w:r>
      <w:r w:rsidR="00520718" w:rsidRPr="00B50CE4">
        <w:rPr>
          <w:sz w:val="24"/>
          <w:szCs w:val="24"/>
        </w:rPr>
        <w:t>its mother despite the embryo otherwise being the recipient of a more extensive and thus valuable future</w:t>
      </w:r>
      <w:r w:rsidRPr="00B50CE4">
        <w:rPr>
          <w:sz w:val="24"/>
          <w:szCs w:val="24"/>
        </w:rPr>
        <w:t xml:space="preserve">. We can do so without having to agree with McMahan that the fetuses and newborns have little or no moral status and can’t be </w:t>
      </w:r>
      <w:r w:rsidR="005242DF" w:rsidRPr="00B50CE4">
        <w:rPr>
          <w:sz w:val="24"/>
          <w:szCs w:val="24"/>
        </w:rPr>
        <w:t xml:space="preserve">significantly </w:t>
      </w:r>
      <w:r w:rsidRPr="00B50CE4">
        <w:rPr>
          <w:sz w:val="24"/>
          <w:szCs w:val="24"/>
        </w:rPr>
        <w:t xml:space="preserve">harmed by their deaths because they lack the mental lives needed to be </w:t>
      </w:r>
      <w:r w:rsidR="005242DF" w:rsidRPr="00B50CE4">
        <w:rPr>
          <w:sz w:val="24"/>
          <w:szCs w:val="24"/>
        </w:rPr>
        <w:t xml:space="preserve">harmed or </w:t>
      </w:r>
      <w:r w:rsidRPr="00B50CE4">
        <w:rPr>
          <w:sz w:val="24"/>
          <w:szCs w:val="24"/>
        </w:rPr>
        <w:t xml:space="preserve">wronged by their deaths. We locate our position between those of Marquis and McMahan. Marquis stresses the wrongness of killing and the harm of the death depends upon the valuable future while McMahan maintains the harm of death to embryos and infants is none or very little because they either have no minds or very minimal psychological ties to the future that abortion or infanticide deprives them. Marquis is wrong to think that identity with a future person is sufficient for the embryo to earlier have an interest in </w:t>
      </w:r>
      <w:r w:rsidRPr="00B50CE4">
        <w:rPr>
          <w:i/>
          <w:sz w:val="24"/>
          <w:szCs w:val="24"/>
        </w:rPr>
        <w:t>all</w:t>
      </w:r>
      <w:r w:rsidRPr="00B50CE4">
        <w:rPr>
          <w:sz w:val="24"/>
          <w:szCs w:val="24"/>
        </w:rPr>
        <w:t xml:space="preserve"> of the person’s future experiences. McMahan doesn’t make that mistake, but he’s wrong to claim that the embryo doesn’t have any interests in its future flourishing. We contend that the mindless human organism has interests only in healthy development while a person has contingently acquired many other interests which death can frustrate in addition to that of healthy physical and mental functioning. Ergo, the deaths of the more developed frustrate more interests and thus are greater harms.</w:t>
      </w:r>
    </w:p>
    <w:p w:rsidR="0085606C" w:rsidRPr="00B50CE4" w:rsidRDefault="0085606C" w:rsidP="00D16F5F">
      <w:pPr>
        <w:spacing w:after="0" w:line="480" w:lineRule="auto"/>
        <w:ind w:firstLine="720"/>
        <w:jc w:val="center"/>
        <w:rPr>
          <w:b/>
          <w:sz w:val="24"/>
          <w:szCs w:val="24"/>
        </w:rPr>
      </w:pPr>
      <w:r w:rsidRPr="00B50CE4">
        <w:rPr>
          <w:b/>
          <w:sz w:val="24"/>
          <w:szCs w:val="24"/>
        </w:rPr>
        <w:t xml:space="preserve">II. </w:t>
      </w:r>
      <w:r w:rsidR="00BC66AD" w:rsidRPr="00B50CE4">
        <w:rPr>
          <w:b/>
          <w:sz w:val="24"/>
          <w:szCs w:val="24"/>
        </w:rPr>
        <w:t xml:space="preserve">Health, </w:t>
      </w:r>
      <w:r w:rsidR="007F7250" w:rsidRPr="00B50CE4">
        <w:rPr>
          <w:b/>
          <w:sz w:val="24"/>
          <w:szCs w:val="24"/>
        </w:rPr>
        <w:t xml:space="preserve">Harm </w:t>
      </w:r>
      <w:r w:rsidRPr="00B50CE4">
        <w:rPr>
          <w:b/>
          <w:sz w:val="24"/>
          <w:szCs w:val="24"/>
        </w:rPr>
        <w:t>and the Potential that Matters</w:t>
      </w:r>
    </w:p>
    <w:p w:rsidR="00936458" w:rsidRPr="00B50CE4" w:rsidRDefault="00A66487" w:rsidP="005408E8">
      <w:pPr>
        <w:spacing w:after="0" w:line="480" w:lineRule="auto"/>
        <w:ind w:firstLine="720"/>
        <w:rPr>
          <w:sz w:val="24"/>
          <w:szCs w:val="24"/>
        </w:rPr>
      </w:pPr>
      <w:r w:rsidRPr="00B50CE4">
        <w:rPr>
          <w:sz w:val="24"/>
          <w:szCs w:val="24"/>
        </w:rPr>
        <w:t>We</w:t>
      </w:r>
      <w:r w:rsidR="004B2B81" w:rsidRPr="00B50CE4">
        <w:rPr>
          <w:sz w:val="24"/>
          <w:szCs w:val="24"/>
        </w:rPr>
        <w:t>’re</w:t>
      </w:r>
      <w:r w:rsidRPr="00B50CE4">
        <w:rPr>
          <w:sz w:val="24"/>
          <w:szCs w:val="24"/>
        </w:rPr>
        <w:t xml:space="preserve"> </w:t>
      </w:r>
      <w:r w:rsidR="00021DD8" w:rsidRPr="00B50CE4">
        <w:rPr>
          <w:sz w:val="24"/>
          <w:szCs w:val="24"/>
        </w:rPr>
        <w:t>skeptical of Tooley/</w:t>
      </w:r>
      <w:r w:rsidR="00503927" w:rsidRPr="00B50CE4">
        <w:rPr>
          <w:sz w:val="24"/>
          <w:szCs w:val="24"/>
        </w:rPr>
        <w:t>McMahan/</w:t>
      </w:r>
      <w:r w:rsidR="00021DD8" w:rsidRPr="00B50CE4">
        <w:rPr>
          <w:sz w:val="24"/>
          <w:szCs w:val="24"/>
        </w:rPr>
        <w:t>Singer-like claims that newborns and the unborn lack the interests necessary for a right to life</w:t>
      </w:r>
      <w:r w:rsidR="00EB333C" w:rsidRPr="00B50CE4">
        <w:rPr>
          <w:sz w:val="24"/>
          <w:szCs w:val="24"/>
        </w:rPr>
        <w:t>.</w:t>
      </w:r>
      <w:r w:rsidR="00021DD8" w:rsidRPr="00B50CE4">
        <w:rPr>
          <w:sz w:val="24"/>
          <w:szCs w:val="24"/>
        </w:rPr>
        <w:t xml:space="preserve">  </w:t>
      </w:r>
      <w:r w:rsidR="007F7250" w:rsidRPr="00B50CE4">
        <w:rPr>
          <w:sz w:val="24"/>
          <w:szCs w:val="24"/>
        </w:rPr>
        <w:t>We</w:t>
      </w:r>
      <w:r w:rsidR="003C7CEE" w:rsidRPr="00B50CE4">
        <w:rPr>
          <w:sz w:val="24"/>
          <w:szCs w:val="24"/>
        </w:rPr>
        <w:t xml:space="preserve"> </w:t>
      </w:r>
      <w:r w:rsidR="00021DD8" w:rsidRPr="00B50CE4">
        <w:rPr>
          <w:sz w:val="24"/>
          <w:szCs w:val="24"/>
        </w:rPr>
        <w:t xml:space="preserve">think that they fail to distinguish </w:t>
      </w:r>
      <w:r w:rsidR="00021DD8" w:rsidRPr="00B50CE4">
        <w:rPr>
          <w:i/>
          <w:sz w:val="24"/>
          <w:szCs w:val="24"/>
        </w:rPr>
        <w:t>something being in an individual’s interest</w:t>
      </w:r>
      <w:r w:rsidR="00021DD8" w:rsidRPr="00B50CE4">
        <w:rPr>
          <w:sz w:val="24"/>
          <w:szCs w:val="24"/>
        </w:rPr>
        <w:t xml:space="preserve"> from that </w:t>
      </w:r>
      <w:r w:rsidR="00021DD8" w:rsidRPr="00B50CE4">
        <w:rPr>
          <w:i/>
          <w:sz w:val="24"/>
          <w:szCs w:val="24"/>
        </w:rPr>
        <w:t>individual taking an interest in something</w:t>
      </w:r>
      <w:r w:rsidR="00283364" w:rsidRPr="00B50CE4">
        <w:rPr>
          <w:sz w:val="24"/>
          <w:szCs w:val="24"/>
        </w:rPr>
        <w:t>.</w:t>
      </w:r>
      <w:r w:rsidR="00CA3249" w:rsidRPr="00B50CE4">
        <w:rPr>
          <w:sz w:val="24"/>
          <w:szCs w:val="24"/>
          <w:vertAlign w:val="superscript"/>
        </w:rPr>
        <w:footnoteReference w:id="2"/>
      </w:r>
      <w:r w:rsidR="00021DD8" w:rsidRPr="00B50CE4">
        <w:rPr>
          <w:sz w:val="24"/>
          <w:szCs w:val="24"/>
        </w:rPr>
        <w:t xml:space="preserve"> It is in the </w:t>
      </w:r>
      <w:r w:rsidR="00512D27" w:rsidRPr="00B50CE4">
        <w:rPr>
          <w:sz w:val="24"/>
          <w:szCs w:val="24"/>
        </w:rPr>
        <w:t xml:space="preserve">embryo and neonate’s </w:t>
      </w:r>
      <w:r w:rsidR="00021DD8" w:rsidRPr="00B50CE4">
        <w:rPr>
          <w:sz w:val="24"/>
          <w:szCs w:val="24"/>
        </w:rPr>
        <w:lastRenderedPageBreak/>
        <w:t xml:space="preserve">interest to live on even though they have not taken an interest (i.e., desire) to live further into the future. Analogously, </w:t>
      </w:r>
      <w:r w:rsidR="00512D27" w:rsidRPr="00B50CE4">
        <w:rPr>
          <w:sz w:val="24"/>
          <w:szCs w:val="24"/>
        </w:rPr>
        <w:t xml:space="preserve">vegetables are </w:t>
      </w:r>
      <w:r w:rsidR="00021DD8" w:rsidRPr="00B50CE4">
        <w:rPr>
          <w:sz w:val="24"/>
          <w:szCs w:val="24"/>
        </w:rPr>
        <w:t>in a child’s interest but he</w:t>
      </w:r>
      <w:r w:rsidR="006A7198" w:rsidRPr="00B50CE4">
        <w:rPr>
          <w:sz w:val="24"/>
          <w:szCs w:val="24"/>
        </w:rPr>
        <w:t>’</w:t>
      </w:r>
      <w:r w:rsidR="00021DD8" w:rsidRPr="00B50CE4">
        <w:rPr>
          <w:sz w:val="24"/>
          <w:szCs w:val="24"/>
        </w:rPr>
        <w:t xml:space="preserve">s not interested in </w:t>
      </w:r>
      <w:r w:rsidR="00512D27" w:rsidRPr="00B50CE4">
        <w:rPr>
          <w:sz w:val="24"/>
          <w:szCs w:val="24"/>
        </w:rPr>
        <w:t>them</w:t>
      </w:r>
      <w:r w:rsidR="00021DD8" w:rsidRPr="00B50CE4">
        <w:rPr>
          <w:sz w:val="24"/>
          <w:szCs w:val="24"/>
        </w:rPr>
        <w:t xml:space="preserve">. </w:t>
      </w:r>
      <w:r w:rsidR="00DE0F3F" w:rsidRPr="00B50CE4">
        <w:rPr>
          <w:sz w:val="24"/>
          <w:szCs w:val="24"/>
        </w:rPr>
        <w:t>All l</w:t>
      </w:r>
      <w:r w:rsidR="00021DD8" w:rsidRPr="00B50CE4">
        <w:rPr>
          <w:sz w:val="24"/>
          <w:szCs w:val="24"/>
        </w:rPr>
        <w:t xml:space="preserve">iving things have an interest in healthy development. We can ascribe interests to potential persons, even mindless ones to live and develop in a healthy fashion by which they will flourish. </w:t>
      </w:r>
      <w:r w:rsidR="00DE0F3F" w:rsidRPr="00B50CE4">
        <w:rPr>
          <w:sz w:val="24"/>
          <w:szCs w:val="24"/>
        </w:rPr>
        <w:t>It may</w:t>
      </w:r>
      <w:r w:rsidR="006A7198" w:rsidRPr="00B50CE4">
        <w:rPr>
          <w:sz w:val="24"/>
          <w:szCs w:val="24"/>
        </w:rPr>
        <w:t xml:space="preserve"> even </w:t>
      </w:r>
      <w:r w:rsidR="00DE0F3F" w:rsidRPr="00B50CE4">
        <w:rPr>
          <w:sz w:val="24"/>
          <w:szCs w:val="24"/>
        </w:rPr>
        <w:t xml:space="preserve">be that consciousness </w:t>
      </w:r>
      <w:r w:rsidR="00A401BB" w:rsidRPr="00B50CE4">
        <w:rPr>
          <w:sz w:val="24"/>
          <w:szCs w:val="24"/>
        </w:rPr>
        <w:t xml:space="preserve">evolved </w:t>
      </w:r>
      <w:r w:rsidR="00DE0F3F" w:rsidRPr="00B50CE4">
        <w:rPr>
          <w:sz w:val="24"/>
          <w:szCs w:val="24"/>
        </w:rPr>
        <w:t xml:space="preserve">to promote well-being that organisms had previously furthered without awareness of doing so. </w:t>
      </w:r>
      <w:r w:rsidR="00936458" w:rsidRPr="00B50CE4">
        <w:rPr>
          <w:sz w:val="24"/>
          <w:szCs w:val="24"/>
        </w:rPr>
        <w:t>If one doesn’t accept that non-sentient beings can have welfare then one won’t be able to explain the harm of your lapsing into a coma or the benefit of your coming out of coma for harms and benefits involve changes from one level of well-being to another, not a move to or from the absence of any well-being.</w:t>
      </w:r>
      <w:r w:rsidR="00936458" w:rsidRPr="00B50CE4">
        <w:rPr>
          <w:rStyle w:val="FootnoteReference"/>
          <w:sz w:val="24"/>
          <w:szCs w:val="24"/>
        </w:rPr>
        <w:footnoteReference w:id="3"/>
      </w:r>
    </w:p>
    <w:p w:rsidR="00021DD8" w:rsidRPr="00B50CE4" w:rsidRDefault="004B2B81" w:rsidP="005408E8">
      <w:pPr>
        <w:spacing w:after="0" w:line="480" w:lineRule="auto"/>
        <w:ind w:firstLine="720"/>
        <w:rPr>
          <w:sz w:val="24"/>
          <w:szCs w:val="24"/>
        </w:rPr>
      </w:pPr>
      <w:r w:rsidRPr="00B50CE4">
        <w:rPr>
          <w:sz w:val="24"/>
          <w:szCs w:val="24"/>
        </w:rPr>
        <w:t xml:space="preserve">Our contention is that all living entities are capable of well-being and have an interest in their good. We disagree with Feinberg’s claim that </w:t>
      </w:r>
      <w:r w:rsidR="00DE0F3F" w:rsidRPr="00B50CE4">
        <w:rPr>
          <w:sz w:val="24"/>
          <w:szCs w:val="24"/>
        </w:rPr>
        <w:t xml:space="preserve">when </w:t>
      </w:r>
      <w:r w:rsidRPr="00B50CE4">
        <w:rPr>
          <w:sz w:val="24"/>
          <w:szCs w:val="24"/>
        </w:rPr>
        <w:t>“</w:t>
      </w:r>
      <w:r w:rsidR="00506F49" w:rsidRPr="00B50CE4">
        <w:rPr>
          <w:sz w:val="24"/>
          <w:szCs w:val="24"/>
        </w:rPr>
        <w:t xml:space="preserve">we </w:t>
      </w:r>
      <w:r w:rsidRPr="00B50CE4">
        <w:rPr>
          <w:sz w:val="24"/>
          <w:szCs w:val="24"/>
        </w:rPr>
        <w:t xml:space="preserve">speak of weeds flourishing… this way of talking is a plain piece of irony…” </w:t>
      </w:r>
      <w:r w:rsidR="00021DD8" w:rsidRPr="00B50CE4">
        <w:rPr>
          <w:sz w:val="24"/>
          <w:szCs w:val="24"/>
        </w:rPr>
        <w:t xml:space="preserve">Even </w:t>
      </w:r>
      <w:r w:rsidR="00512D27" w:rsidRPr="00B50CE4">
        <w:rPr>
          <w:sz w:val="24"/>
          <w:szCs w:val="24"/>
        </w:rPr>
        <w:t>blades of grass</w:t>
      </w:r>
      <w:r w:rsidR="00021DD8" w:rsidRPr="00B50CE4">
        <w:rPr>
          <w:sz w:val="24"/>
          <w:szCs w:val="24"/>
        </w:rPr>
        <w:t xml:space="preserve"> can be said to </w:t>
      </w:r>
      <w:r w:rsidRPr="00B50CE4">
        <w:rPr>
          <w:sz w:val="24"/>
          <w:szCs w:val="24"/>
        </w:rPr>
        <w:t xml:space="preserve">literally </w:t>
      </w:r>
      <w:r w:rsidR="00021DD8" w:rsidRPr="00B50CE4">
        <w:rPr>
          <w:sz w:val="24"/>
          <w:szCs w:val="24"/>
        </w:rPr>
        <w:t>thrive and thus have an intrinsic well-being and a non-</w:t>
      </w:r>
      <w:r w:rsidRPr="00B50CE4">
        <w:rPr>
          <w:sz w:val="24"/>
          <w:szCs w:val="24"/>
        </w:rPr>
        <w:t>ironic and non-</w:t>
      </w:r>
      <w:r w:rsidR="00021DD8" w:rsidRPr="00B50CE4">
        <w:rPr>
          <w:sz w:val="24"/>
          <w:szCs w:val="24"/>
        </w:rPr>
        <w:t>metaphorical interest in sun and nutrient</w:t>
      </w:r>
      <w:r w:rsidR="00026697" w:rsidRPr="00B50CE4">
        <w:rPr>
          <w:sz w:val="24"/>
          <w:szCs w:val="24"/>
        </w:rPr>
        <w:t>-</w:t>
      </w:r>
      <w:r w:rsidR="00021DD8" w:rsidRPr="00B50CE4">
        <w:rPr>
          <w:sz w:val="24"/>
          <w:szCs w:val="24"/>
        </w:rPr>
        <w:t>rich soil.</w:t>
      </w:r>
      <w:r w:rsidR="005408E8" w:rsidRPr="00B50CE4">
        <w:rPr>
          <w:sz w:val="24"/>
          <w:szCs w:val="24"/>
        </w:rPr>
        <w:t xml:space="preserve"> </w:t>
      </w:r>
    </w:p>
    <w:p w:rsidR="00DF4F20" w:rsidRPr="00B50CE4" w:rsidRDefault="00512D27" w:rsidP="00936458">
      <w:pPr>
        <w:spacing w:after="0" w:line="480" w:lineRule="auto"/>
        <w:rPr>
          <w:sz w:val="24"/>
          <w:szCs w:val="24"/>
        </w:rPr>
      </w:pPr>
      <w:r w:rsidRPr="00B50CE4">
        <w:rPr>
          <w:sz w:val="24"/>
          <w:szCs w:val="24"/>
        </w:rPr>
        <w:t xml:space="preserve">Despite having interests, a blade of grass has a </w:t>
      </w:r>
      <w:r w:rsidR="00021DD8" w:rsidRPr="00B50CE4">
        <w:rPr>
          <w:sz w:val="24"/>
          <w:szCs w:val="24"/>
        </w:rPr>
        <w:t xml:space="preserve">future </w:t>
      </w:r>
      <w:r w:rsidRPr="00B50CE4">
        <w:rPr>
          <w:sz w:val="24"/>
          <w:szCs w:val="24"/>
        </w:rPr>
        <w:t xml:space="preserve">that </w:t>
      </w:r>
      <w:r w:rsidR="00021DD8" w:rsidRPr="00B50CE4">
        <w:rPr>
          <w:sz w:val="24"/>
          <w:szCs w:val="24"/>
        </w:rPr>
        <w:t>isn’t very valuable, so its interests are given far less moral weight than those of human beings.</w:t>
      </w:r>
      <w:r w:rsidR="008E3312" w:rsidRPr="00B50CE4">
        <w:rPr>
          <w:sz w:val="24"/>
          <w:szCs w:val="24"/>
        </w:rPr>
        <w:t xml:space="preserve"> </w:t>
      </w:r>
      <w:r w:rsidR="00021DD8" w:rsidRPr="00B50CE4">
        <w:rPr>
          <w:sz w:val="24"/>
          <w:szCs w:val="24"/>
        </w:rPr>
        <w:t>Assuming that the degree of the harm of an entity’s death depends</w:t>
      </w:r>
      <w:r w:rsidR="00DE0F3F" w:rsidRPr="00B50CE4">
        <w:rPr>
          <w:sz w:val="24"/>
          <w:szCs w:val="24"/>
        </w:rPr>
        <w:t>, in part,</w:t>
      </w:r>
      <w:r w:rsidR="00021DD8" w:rsidRPr="00B50CE4">
        <w:rPr>
          <w:sz w:val="24"/>
          <w:szCs w:val="24"/>
        </w:rPr>
        <w:t xml:space="preserve"> upon the value and extent of the well-being that it loses out on, the </w:t>
      </w:r>
      <w:r w:rsidRPr="00B50CE4">
        <w:rPr>
          <w:sz w:val="24"/>
          <w:szCs w:val="24"/>
        </w:rPr>
        <w:t xml:space="preserve">grass </w:t>
      </w:r>
      <w:r w:rsidR="00021DD8" w:rsidRPr="00B50CE4">
        <w:rPr>
          <w:sz w:val="24"/>
          <w:szCs w:val="24"/>
        </w:rPr>
        <w:t>is harmed very little</w:t>
      </w:r>
      <w:r w:rsidR="00021DD8" w:rsidRPr="00B50CE4">
        <w:rPr>
          <w:b/>
          <w:sz w:val="24"/>
          <w:szCs w:val="24"/>
        </w:rPr>
        <w:t xml:space="preserve">. </w:t>
      </w:r>
      <w:r w:rsidR="00021DD8" w:rsidRPr="00B50CE4">
        <w:rPr>
          <w:sz w:val="24"/>
          <w:szCs w:val="24"/>
        </w:rPr>
        <w:t>A healthy human fetus, on the other hand, has the potential to realize mental capacities of considerable valu</w:t>
      </w:r>
      <w:r w:rsidR="00CB2867" w:rsidRPr="00B50CE4">
        <w:rPr>
          <w:sz w:val="24"/>
          <w:szCs w:val="24"/>
        </w:rPr>
        <w:t>e</w:t>
      </w:r>
      <w:r w:rsidR="00021DD8" w:rsidRPr="00B50CE4">
        <w:rPr>
          <w:sz w:val="24"/>
          <w:szCs w:val="24"/>
        </w:rPr>
        <w:t xml:space="preserve"> </w:t>
      </w:r>
      <w:r w:rsidR="00026697" w:rsidRPr="00B50CE4">
        <w:rPr>
          <w:sz w:val="24"/>
          <w:szCs w:val="24"/>
        </w:rPr>
        <w:t xml:space="preserve">that </w:t>
      </w:r>
      <w:r w:rsidR="00021DD8" w:rsidRPr="00B50CE4">
        <w:rPr>
          <w:sz w:val="24"/>
          <w:szCs w:val="24"/>
        </w:rPr>
        <w:t>will enable it to flourish to a considerable extent.</w:t>
      </w:r>
      <w:r w:rsidR="007A3FB0" w:rsidRPr="00B50CE4">
        <w:rPr>
          <w:sz w:val="24"/>
          <w:szCs w:val="24"/>
        </w:rPr>
        <w:t xml:space="preserve"> </w:t>
      </w:r>
      <w:r w:rsidR="00BC66AD" w:rsidRPr="00B50CE4">
        <w:rPr>
          <w:sz w:val="24"/>
          <w:szCs w:val="24"/>
        </w:rPr>
        <w:t xml:space="preserve">While </w:t>
      </w:r>
      <w:r w:rsidR="00A66487" w:rsidRPr="00B50CE4">
        <w:rPr>
          <w:sz w:val="24"/>
          <w:szCs w:val="24"/>
        </w:rPr>
        <w:t>we</w:t>
      </w:r>
      <w:r w:rsidR="00330449" w:rsidRPr="00B50CE4">
        <w:rPr>
          <w:sz w:val="24"/>
          <w:szCs w:val="24"/>
        </w:rPr>
        <w:t xml:space="preserve"> </w:t>
      </w:r>
      <w:r w:rsidR="00BC66AD" w:rsidRPr="00B50CE4">
        <w:rPr>
          <w:sz w:val="24"/>
          <w:szCs w:val="24"/>
        </w:rPr>
        <w:t>don’t have a fully worked out theory of value</w:t>
      </w:r>
      <w:proofErr w:type="gramStart"/>
      <w:r w:rsidRPr="00B50CE4">
        <w:rPr>
          <w:sz w:val="24"/>
          <w:szCs w:val="24"/>
        </w:rPr>
        <w:t xml:space="preserve">,  </w:t>
      </w:r>
      <w:r w:rsidR="00067871" w:rsidRPr="00B50CE4">
        <w:rPr>
          <w:sz w:val="24"/>
          <w:szCs w:val="24"/>
        </w:rPr>
        <w:t>we</w:t>
      </w:r>
      <w:proofErr w:type="gramEnd"/>
      <w:r w:rsidR="00067871" w:rsidRPr="00B50CE4">
        <w:rPr>
          <w:sz w:val="24"/>
          <w:szCs w:val="24"/>
        </w:rPr>
        <w:t xml:space="preserve"> think it safe to </w:t>
      </w:r>
      <w:r w:rsidR="00A401BB" w:rsidRPr="00B50CE4">
        <w:rPr>
          <w:sz w:val="24"/>
          <w:szCs w:val="24"/>
        </w:rPr>
        <w:t xml:space="preserve">assume </w:t>
      </w:r>
      <w:r w:rsidR="00067871" w:rsidRPr="00B50CE4">
        <w:rPr>
          <w:sz w:val="24"/>
          <w:szCs w:val="24"/>
        </w:rPr>
        <w:t xml:space="preserve">that the best theory </w:t>
      </w:r>
      <w:r w:rsidR="00AF5F6E" w:rsidRPr="00B50CE4">
        <w:rPr>
          <w:sz w:val="24"/>
          <w:szCs w:val="24"/>
        </w:rPr>
        <w:t xml:space="preserve">of </w:t>
      </w:r>
      <w:r w:rsidR="00BC66AD" w:rsidRPr="00B50CE4">
        <w:rPr>
          <w:sz w:val="24"/>
          <w:szCs w:val="24"/>
        </w:rPr>
        <w:t>value will have to accommodate the datum that creatures with minds like ours are more valuable than living things that are not capable of such thought</w:t>
      </w:r>
      <w:r w:rsidR="008E3312" w:rsidRPr="00B50CE4">
        <w:rPr>
          <w:sz w:val="24"/>
          <w:szCs w:val="24"/>
        </w:rPr>
        <w:t>.</w:t>
      </w:r>
      <w:r w:rsidR="00BC66AD" w:rsidRPr="00B50CE4">
        <w:rPr>
          <w:sz w:val="24"/>
          <w:szCs w:val="24"/>
        </w:rPr>
        <w:t xml:space="preserve"> </w:t>
      </w:r>
      <w:r w:rsidR="00E6774E" w:rsidRPr="00B50CE4">
        <w:rPr>
          <w:sz w:val="24"/>
          <w:szCs w:val="24"/>
        </w:rPr>
        <w:t xml:space="preserve">But even if one hypothesizes that all organisms are of equal value, </w:t>
      </w:r>
      <w:r w:rsidR="004B2B81" w:rsidRPr="00B50CE4">
        <w:rPr>
          <w:sz w:val="24"/>
          <w:szCs w:val="24"/>
        </w:rPr>
        <w:t xml:space="preserve">differences </w:t>
      </w:r>
      <w:r w:rsidR="00DE0F3F" w:rsidRPr="00B50CE4">
        <w:rPr>
          <w:sz w:val="24"/>
          <w:szCs w:val="24"/>
        </w:rPr>
        <w:t xml:space="preserve">in </w:t>
      </w:r>
      <w:r w:rsidR="00314AD9" w:rsidRPr="00B50CE4">
        <w:rPr>
          <w:sz w:val="24"/>
          <w:szCs w:val="24"/>
        </w:rPr>
        <w:t>their</w:t>
      </w:r>
      <w:r w:rsidR="009674D8" w:rsidRPr="00B50CE4">
        <w:rPr>
          <w:sz w:val="24"/>
          <w:szCs w:val="24"/>
        </w:rPr>
        <w:t xml:space="preserve"> </w:t>
      </w:r>
      <w:r w:rsidR="00DE0F3F" w:rsidRPr="00B50CE4">
        <w:rPr>
          <w:sz w:val="24"/>
          <w:szCs w:val="24"/>
        </w:rPr>
        <w:t xml:space="preserve">mental capacities will generate </w:t>
      </w:r>
      <w:r w:rsidR="004B2B81" w:rsidRPr="00B50CE4">
        <w:rPr>
          <w:sz w:val="24"/>
          <w:szCs w:val="24"/>
        </w:rPr>
        <w:t xml:space="preserve">differences in </w:t>
      </w:r>
      <w:r w:rsidR="004B2B81" w:rsidRPr="00B50CE4">
        <w:rPr>
          <w:sz w:val="24"/>
          <w:szCs w:val="24"/>
        </w:rPr>
        <w:lastRenderedPageBreak/>
        <w:t xml:space="preserve">degrees of future deprivations </w:t>
      </w:r>
      <w:r w:rsidR="00DF4F20" w:rsidRPr="00B50CE4">
        <w:rPr>
          <w:sz w:val="24"/>
          <w:szCs w:val="24"/>
        </w:rPr>
        <w:t xml:space="preserve">and that should account for the </w:t>
      </w:r>
      <w:r w:rsidR="004B2B81" w:rsidRPr="00B50CE4">
        <w:rPr>
          <w:sz w:val="24"/>
          <w:szCs w:val="24"/>
        </w:rPr>
        <w:t xml:space="preserve">greater </w:t>
      </w:r>
      <w:r w:rsidR="00DF4F20" w:rsidRPr="00B50CE4">
        <w:rPr>
          <w:sz w:val="24"/>
          <w:szCs w:val="24"/>
        </w:rPr>
        <w:t xml:space="preserve">moral </w:t>
      </w:r>
      <w:r w:rsidR="004B2B81" w:rsidRPr="00B50CE4">
        <w:rPr>
          <w:sz w:val="24"/>
          <w:szCs w:val="24"/>
        </w:rPr>
        <w:t xml:space="preserve">protection of very young human beings </w:t>
      </w:r>
      <w:r w:rsidR="00DF4F20" w:rsidRPr="00B50CE4">
        <w:rPr>
          <w:sz w:val="24"/>
          <w:szCs w:val="24"/>
        </w:rPr>
        <w:t xml:space="preserve">than non-human </w:t>
      </w:r>
      <w:r w:rsidRPr="00B50CE4">
        <w:rPr>
          <w:sz w:val="24"/>
          <w:szCs w:val="24"/>
        </w:rPr>
        <w:t>organisms</w:t>
      </w:r>
      <w:r w:rsidR="00DF4F20" w:rsidRPr="00B50CE4">
        <w:rPr>
          <w:sz w:val="24"/>
          <w:szCs w:val="24"/>
        </w:rPr>
        <w:t xml:space="preserve">. </w:t>
      </w:r>
    </w:p>
    <w:p w:rsidR="00DF4F20" w:rsidRPr="00B50CE4" w:rsidRDefault="00DF4F20" w:rsidP="00512D27">
      <w:pPr>
        <w:pStyle w:val="FootnoteText"/>
        <w:spacing w:after="0" w:line="480" w:lineRule="auto"/>
        <w:ind w:firstLine="720"/>
        <w:rPr>
          <w:rFonts w:ascii="Garamond" w:eastAsiaTheme="minorHAnsi" w:hAnsi="Garamond"/>
          <w:b/>
          <w:sz w:val="24"/>
          <w:szCs w:val="24"/>
        </w:rPr>
      </w:pPr>
      <w:r w:rsidRPr="00B50CE4">
        <w:rPr>
          <w:rFonts w:ascii="Garamond" w:hAnsi="Garamond"/>
          <w:sz w:val="24"/>
          <w:szCs w:val="24"/>
        </w:rPr>
        <w:t xml:space="preserve">This </w:t>
      </w:r>
      <w:r w:rsidR="00026697" w:rsidRPr="00B50CE4">
        <w:rPr>
          <w:rFonts w:ascii="Garamond" w:hAnsi="Garamond"/>
          <w:sz w:val="24"/>
          <w:szCs w:val="24"/>
        </w:rPr>
        <w:t xml:space="preserve">egalitarian </w:t>
      </w:r>
      <w:r w:rsidRPr="00B50CE4">
        <w:rPr>
          <w:rFonts w:ascii="Garamond" w:hAnsi="Garamond"/>
          <w:sz w:val="24"/>
          <w:szCs w:val="24"/>
        </w:rPr>
        <w:t xml:space="preserve">view is a bit like Harman’s but she claims that potential only matters </w:t>
      </w:r>
      <w:r w:rsidR="00512D27" w:rsidRPr="00B50CE4">
        <w:rPr>
          <w:rFonts w:ascii="Garamond" w:hAnsi="Garamond"/>
          <w:sz w:val="24"/>
          <w:szCs w:val="24"/>
        </w:rPr>
        <w:t xml:space="preserve">morally </w:t>
      </w:r>
      <w:r w:rsidRPr="00B50CE4">
        <w:rPr>
          <w:rFonts w:ascii="Garamond" w:hAnsi="Garamond"/>
          <w:sz w:val="24"/>
          <w:szCs w:val="24"/>
        </w:rPr>
        <w:t>when a creature is conscious.</w:t>
      </w:r>
      <w:r w:rsidR="003F0547" w:rsidRPr="00B50CE4">
        <w:rPr>
          <w:rStyle w:val="FootnoteReference"/>
          <w:rFonts w:ascii="Garamond" w:hAnsi="Garamond"/>
          <w:sz w:val="24"/>
          <w:szCs w:val="24"/>
        </w:rPr>
        <w:footnoteReference w:id="4"/>
      </w:r>
      <w:r w:rsidR="003F0547" w:rsidRPr="00B50CE4">
        <w:rPr>
          <w:rFonts w:ascii="Garamond" w:hAnsi="Garamond"/>
          <w:sz w:val="24"/>
          <w:szCs w:val="24"/>
        </w:rPr>
        <w:t xml:space="preserve"> </w:t>
      </w:r>
      <w:r w:rsidRPr="00B50CE4">
        <w:rPr>
          <w:rFonts w:ascii="Garamond" w:eastAsiaTheme="minorHAnsi" w:hAnsi="Garamond"/>
          <w:sz w:val="24"/>
          <w:szCs w:val="24"/>
        </w:rPr>
        <w:t xml:space="preserve"> </w:t>
      </w:r>
      <w:r w:rsidR="004B2B81" w:rsidRPr="00B50CE4">
        <w:rPr>
          <w:rFonts w:ascii="Garamond" w:eastAsiaTheme="minorHAnsi" w:hAnsi="Garamond"/>
          <w:sz w:val="24"/>
          <w:szCs w:val="24"/>
        </w:rPr>
        <w:t xml:space="preserve">We’re </w:t>
      </w:r>
      <w:r w:rsidRPr="00B50CE4">
        <w:rPr>
          <w:rFonts w:ascii="Garamond" w:eastAsiaTheme="minorHAnsi" w:hAnsi="Garamond"/>
          <w:sz w:val="24"/>
          <w:szCs w:val="24"/>
        </w:rPr>
        <w:t xml:space="preserve">skeptical that minimal fetal </w:t>
      </w:r>
      <w:r w:rsidR="00163F21" w:rsidRPr="00B50CE4">
        <w:rPr>
          <w:rFonts w:ascii="Garamond" w:eastAsiaTheme="minorHAnsi" w:hAnsi="Garamond"/>
          <w:sz w:val="24"/>
          <w:szCs w:val="24"/>
        </w:rPr>
        <w:t xml:space="preserve">or neonatal </w:t>
      </w:r>
      <w:r w:rsidRPr="00B50CE4">
        <w:rPr>
          <w:rFonts w:ascii="Garamond" w:eastAsiaTheme="minorHAnsi" w:hAnsi="Garamond"/>
          <w:sz w:val="24"/>
          <w:szCs w:val="24"/>
        </w:rPr>
        <w:t>consciousness could be important for immunity from being killed.</w:t>
      </w:r>
      <w:r w:rsidR="00F5431C" w:rsidRPr="00B50CE4">
        <w:rPr>
          <w:rFonts w:ascii="Garamond" w:eastAsiaTheme="minorHAnsi" w:hAnsi="Garamond"/>
          <w:sz w:val="24"/>
          <w:szCs w:val="24"/>
        </w:rPr>
        <w:t xml:space="preserve"> </w:t>
      </w:r>
      <w:r w:rsidRPr="00B50CE4">
        <w:rPr>
          <w:rFonts w:ascii="Garamond" w:eastAsiaTheme="minorHAnsi" w:hAnsi="Garamond"/>
          <w:sz w:val="24"/>
          <w:szCs w:val="24"/>
        </w:rPr>
        <w:t xml:space="preserve">Consider a newborn </w:t>
      </w:r>
      <w:r w:rsidR="00113363" w:rsidRPr="00B50CE4">
        <w:rPr>
          <w:rFonts w:ascii="Garamond" w:eastAsiaTheme="minorHAnsi" w:hAnsi="Garamond"/>
          <w:sz w:val="24"/>
          <w:szCs w:val="24"/>
        </w:rPr>
        <w:t xml:space="preserve">unaware </w:t>
      </w:r>
      <w:r w:rsidRPr="00B50CE4">
        <w:rPr>
          <w:rFonts w:ascii="Garamond" w:eastAsiaTheme="minorHAnsi" w:hAnsi="Garamond"/>
          <w:sz w:val="24"/>
          <w:szCs w:val="24"/>
        </w:rPr>
        <w:t xml:space="preserve">that </w:t>
      </w:r>
      <w:r w:rsidR="00512D27" w:rsidRPr="00B50CE4">
        <w:rPr>
          <w:rFonts w:ascii="Garamond" w:eastAsiaTheme="minorHAnsi" w:hAnsi="Garamond"/>
          <w:sz w:val="24"/>
          <w:szCs w:val="24"/>
        </w:rPr>
        <w:t xml:space="preserve">she </w:t>
      </w:r>
      <w:r w:rsidRPr="00B50CE4">
        <w:rPr>
          <w:rFonts w:ascii="Garamond" w:eastAsiaTheme="minorHAnsi" w:hAnsi="Garamond"/>
          <w:sz w:val="24"/>
          <w:szCs w:val="24"/>
        </w:rPr>
        <w:t xml:space="preserve">needs some </w:t>
      </w:r>
      <w:r w:rsidR="00512D27" w:rsidRPr="00B50CE4">
        <w:rPr>
          <w:rFonts w:ascii="Garamond" w:eastAsiaTheme="minorHAnsi" w:hAnsi="Garamond"/>
          <w:sz w:val="24"/>
          <w:szCs w:val="24"/>
        </w:rPr>
        <w:t xml:space="preserve">surgical </w:t>
      </w:r>
      <w:r w:rsidRPr="00B50CE4">
        <w:rPr>
          <w:rFonts w:ascii="Garamond" w:eastAsiaTheme="minorHAnsi" w:hAnsi="Garamond"/>
          <w:sz w:val="24"/>
          <w:szCs w:val="24"/>
        </w:rPr>
        <w:t xml:space="preserve">procedure to avoid a painless disease and death. </w:t>
      </w:r>
      <w:r w:rsidR="00512D27" w:rsidRPr="00B50CE4">
        <w:rPr>
          <w:rFonts w:ascii="Garamond" w:eastAsiaTheme="minorHAnsi" w:hAnsi="Garamond"/>
          <w:sz w:val="24"/>
          <w:szCs w:val="24"/>
        </w:rPr>
        <w:t>I</w:t>
      </w:r>
      <w:r w:rsidRPr="00B50CE4">
        <w:rPr>
          <w:rFonts w:ascii="Garamond" w:eastAsiaTheme="minorHAnsi" w:hAnsi="Garamond"/>
          <w:sz w:val="24"/>
          <w:szCs w:val="24"/>
        </w:rPr>
        <w:t xml:space="preserve">t </w:t>
      </w:r>
      <w:r w:rsidR="00512D27" w:rsidRPr="00B50CE4">
        <w:rPr>
          <w:rFonts w:ascii="Garamond" w:eastAsiaTheme="minorHAnsi" w:hAnsi="Garamond"/>
          <w:sz w:val="24"/>
          <w:szCs w:val="24"/>
        </w:rPr>
        <w:t xml:space="preserve">seems very plausible that </w:t>
      </w:r>
      <w:r w:rsidRPr="00B50CE4">
        <w:rPr>
          <w:rFonts w:ascii="Garamond" w:eastAsiaTheme="minorHAnsi" w:hAnsi="Garamond"/>
          <w:sz w:val="24"/>
          <w:szCs w:val="24"/>
        </w:rPr>
        <w:t xml:space="preserve">the infant </w:t>
      </w:r>
      <w:r w:rsidR="00512D27" w:rsidRPr="00B50CE4">
        <w:rPr>
          <w:rFonts w:ascii="Garamond" w:eastAsiaTheme="minorHAnsi" w:hAnsi="Garamond"/>
          <w:sz w:val="24"/>
          <w:szCs w:val="24"/>
        </w:rPr>
        <w:t xml:space="preserve">has an </w:t>
      </w:r>
      <w:r w:rsidRPr="00B50CE4">
        <w:rPr>
          <w:rFonts w:ascii="Garamond" w:eastAsiaTheme="minorHAnsi" w:hAnsi="Garamond"/>
          <w:sz w:val="24"/>
          <w:szCs w:val="24"/>
        </w:rPr>
        <w:t xml:space="preserve">interest </w:t>
      </w:r>
      <w:r w:rsidR="00512D27" w:rsidRPr="00B50CE4">
        <w:rPr>
          <w:rFonts w:ascii="Garamond" w:eastAsiaTheme="minorHAnsi" w:hAnsi="Garamond"/>
          <w:sz w:val="24"/>
          <w:szCs w:val="24"/>
        </w:rPr>
        <w:t>in her health being preserv</w:t>
      </w:r>
      <w:r w:rsidR="004B2B81" w:rsidRPr="00B50CE4">
        <w:rPr>
          <w:rFonts w:ascii="Garamond" w:eastAsiaTheme="minorHAnsi" w:hAnsi="Garamond"/>
          <w:sz w:val="24"/>
          <w:szCs w:val="24"/>
        </w:rPr>
        <w:t>ed</w:t>
      </w:r>
      <w:r w:rsidR="00512D27" w:rsidRPr="00B50CE4">
        <w:rPr>
          <w:rFonts w:ascii="Garamond" w:eastAsiaTheme="minorHAnsi" w:hAnsi="Garamond"/>
          <w:sz w:val="24"/>
          <w:szCs w:val="24"/>
        </w:rPr>
        <w:t xml:space="preserve"> </w:t>
      </w:r>
      <w:r w:rsidRPr="00B50CE4">
        <w:rPr>
          <w:rFonts w:ascii="Garamond" w:eastAsiaTheme="minorHAnsi" w:hAnsi="Garamond"/>
          <w:sz w:val="24"/>
          <w:szCs w:val="24"/>
        </w:rPr>
        <w:t xml:space="preserve">even though </w:t>
      </w:r>
      <w:r w:rsidR="00512D27" w:rsidRPr="00B50CE4">
        <w:rPr>
          <w:rFonts w:ascii="Garamond" w:eastAsiaTheme="minorHAnsi" w:hAnsi="Garamond"/>
          <w:sz w:val="24"/>
          <w:szCs w:val="24"/>
        </w:rPr>
        <w:t xml:space="preserve">she </w:t>
      </w:r>
      <w:r w:rsidRPr="00B50CE4">
        <w:rPr>
          <w:rFonts w:ascii="Garamond" w:eastAsiaTheme="minorHAnsi" w:hAnsi="Garamond"/>
          <w:sz w:val="24"/>
          <w:szCs w:val="24"/>
        </w:rPr>
        <w:t xml:space="preserve">isn’t </w:t>
      </w:r>
      <w:r w:rsidR="00512D27" w:rsidRPr="00B50CE4">
        <w:rPr>
          <w:rFonts w:ascii="Garamond" w:eastAsiaTheme="minorHAnsi" w:hAnsi="Garamond"/>
          <w:sz w:val="24"/>
          <w:szCs w:val="24"/>
        </w:rPr>
        <w:t>aware</w:t>
      </w:r>
      <w:r w:rsidRPr="00B50CE4">
        <w:rPr>
          <w:rFonts w:ascii="Garamond" w:eastAsiaTheme="minorHAnsi" w:hAnsi="Garamond"/>
          <w:sz w:val="24"/>
          <w:szCs w:val="24"/>
        </w:rPr>
        <w:t xml:space="preserve"> of that interest. So if consciously conceptualizing that interest isn’t required for that interest to belong to the </w:t>
      </w:r>
      <w:r w:rsidR="00512D27" w:rsidRPr="00B50CE4">
        <w:rPr>
          <w:rFonts w:ascii="Garamond" w:eastAsiaTheme="minorHAnsi" w:hAnsi="Garamond"/>
          <w:sz w:val="24"/>
          <w:szCs w:val="24"/>
        </w:rPr>
        <w:t>neonate</w:t>
      </w:r>
      <w:r w:rsidRPr="00B50CE4">
        <w:rPr>
          <w:rFonts w:ascii="Garamond" w:eastAsiaTheme="minorHAnsi" w:hAnsi="Garamond"/>
          <w:sz w:val="24"/>
          <w:szCs w:val="24"/>
        </w:rPr>
        <w:t xml:space="preserve">, </w:t>
      </w:r>
      <w:r w:rsidR="004B2B81" w:rsidRPr="00B50CE4">
        <w:rPr>
          <w:rFonts w:ascii="Garamond" w:eastAsiaTheme="minorHAnsi" w:hAnsi="Garamond"/>
          <w:sz w:val="24"/>
          <w:szCs w:val="24"/>
        </w:rPr>
        <w:t xml:space="preserve">then that </w:t>
      </w:r>
      <w:r w:rsidRPr="00B50CE4">
        <w:rPr>
          <w:rFonts w:ascii="Garamond" w:eastAsiaTheme="minorHAnsi" w:hAnsi="Garamond"/>
          <w:sz w:val="24"/>
          <w:szCs w:val="24"/>
        </w:rPr>
        <w:t xml:space="preserve">interest </w:t>
      </w:r>
      <w:r w:rsidR="004B2B81" w:rsidRPr="00B50CE4">
        <w:rPr>
          <w:rFonts w:ascii="Garamond" w:eastAsiaTheme="minorHAnsi" w:hAnsi="Garamond"/>
          <w:sz w:val="24"/>
          <w:szCs w:val="24"/>
        </w:rPr>
        <w:t xml:space="preserve">should </w:t>
      </w:r>
      <w:r w:rsidRPr="00B50CE4">
        <w:rPr>
          <w:rFonts w:ascii="Garamond" w:eastAsiaTheme="minorHAnsi" w:hAnsi="Garamond"/>
          <w:sz w:val="24"/>
          <w:szCs w:val="24"/>
        </w:rPr>
        <w:t>exist earlier in the embryo before there was any consciousness at all</w:t>
      </w:r>
      <w:r w:rsidR="00E6774E" w:rsidRPr="00B50CE4">
        <w:rPr>
          <w:rFonts w:ascii="Garamond" w:eastAsiaTheme="minorHAnsi" w:hAnsi="Garamond"/>
          <w:sz w:val="24"/>
          <w:szCs w:val="24"/>
        </w:rPr>
        <w:t>.</w:t>
      </w:r>
      <w:r w:rsidRPr="00B50CE4">
        <w:rPr>
          <w:rFonts w:ascii="Garamond" w:eastAsiaTheme="minorHAnsi" w:hAnsi="Garamond"/>
          <w:sz w:val="24"/>
          <w:szCs w:val="24"/>
        </w:rPr>
        <w:t xml:space="preserve"> </w:t>
      </w:r>
      <w:r w:rsidR="004B2B81" w:rsidRPr="00B50CE4">
        <w:rPr>
          <w:rFonts w:ascii="Garamond" w:eastAsiaTheme="minorHAnsi" w:hAnsi="Garamond"/>
          <w:sz w:val="24"/>
          <w:szCs w:val="24"/>
        </w:rPr>
        <w:t xml:space="preserve">Moreover, it is very difficult to see why consciousness would make such </w:t>
      </w:r>
      <w:proofErr w:type="gramStart"/>
      <w:r w:rsidR="004B2B81" w:rsidRPr="00B50CE4">
        <w:rPr>
          <w:rFonts w:ascii="Garamond" w:eastAsiaTheme="minorHAnsi" w:hAnsi="Garamond"/>
          <w:sz w:val="24"/>
          <w:szCs w:val="24"/>
        </w:rPr>
        <w:t>a harm</w:t>
      </w:r>
      <w:proofErr w:type="gramEnd"/>
      <w:r w:rsidR="004B2B81" w:rsidRPr="00B50CE4">
        <w:rPr>
          <w:rFonts w:ascii="Garamond" w:eastAsiaTheme="minorHAnsi" w:hAnsi="Garamond"/>
          <w:sz w:val="24"/>
          <w:szCs w:val="24"/>
        </w:rPr>
        <w:t xml:space="preserve"> a </w:t>
      </w:r>
      <w:r w:rsidR="004B2B81" w:rsidRPr="00B50CE4">
        <w:rPr>
          <w:rFonts w:ascii="Garamond" w:eastAsiaTheme="minorHAnsi" w:hAnsi="Garamond"/>
          <w:i/>
          <w:sz w:val="24"/>
          <w:szCs w:val="24"/>
        </w:rPr>
        <w:t>morally</w:t>
      </w:r>
      <w:r w:rsidR="004B2B81" w:rsidRPr="00B50CE4">
        <w:rPr>
          <w:rFonts w:ascii="Garamond" w:eastAsiaTheme="minorHAnsi" w:hAnsi="Garamond"/>
          <w:sz w:val="24"/>
          <w:szCs w:val="24"/>
        </w:rPr>
        <w:t xml:space="preserve"> significant harm if the conscious newborn isn’t even conscious of its longstanding interest in its life being preserved.</w:t>
      </w:r>
      <w:r w:rsidR="004B2B81" w:rsidRPr="00B50CE4">
        <w:rPr>
          <w:rFonts w:ascii="Garamond" w:eastAsiaTheme="minorHAnsi" w:hAnsi="Garamond"/>
          <w:b/>
          <w:sz w:val="24"/>
          <w:szCs w:val="24"/>
        </w:rPr>
        <w:t xml:space="preserve"> </w:t>
      </w:r>
      <w:r w:rsidRPr="00B50CE4">
        <w:rPr>
          <w:rFonts w:ascii="Garamond" w:eastAsiaTheme="minorHAnsi" w:hAnsi="Garamond"/>
          <w:sz w:val="24"/>
          <w:szCs w:val="24"/>
        </w:rPr>
        <w:t xml:space="preserve">This </w:t>
      </w:r>
      <w:r w:rsidR="00F00965" w:rsidRPr="00B50CE4">
        <w:rPr>
          <w:rFonts w:ascii="Garamond" w:eastAsiaTheme="minorHAnsi" w:hAnsi="Garamond"/>
          <w:sz w:val="24"/>
          <w:szCs w:val="24"/>
        </w:rPr>
        <w:t xml:space="preserve">is why we find </w:t>
      </w:r>
      <w:r w:rsidR="004B2B81" w:rsidRPr="00B50CE4">
        <w:rPr>
          <w:rFonts w:ascii="Garamond" w:eastAsiaTheme="minorHAnsi" w:hAnsi="Garamond"/>
          <w:sz w:val="24"/>
          <w:szCs w:val="24"/>
        </w:rPr>
        <w:t xml:space="preserve">it hard to believe </w:t>
      </w:r>
      <w:r w:rsidRPr="00B50CE4">
        <w:rPr>
          <w:rFonts w:ascii="Garamond" w:eastAsiaTheme="minorHAnsi" w:hAnsi="Garamond"/>
          <w:sz w:val="24"/>
          <w:szCs w:val="24"/>
        </w:rPr>
        <w:t xml:space="preserve">Harman’s claim that while mindless embryos have an interest in continued life and are </w:t>
      </w:r>
      <w:r w:rsidR="000A7229" w:rsidRPr="00B50CE4">
        <w:rPr>
          <w:rFonts w:ascii="Garamond" w:eastAsiaTheme="minorHAnsi" w:hAnsi="Garamond"/>
          <w:sz w:val="24"/>
          <w:szCs w:val="24"/>
        </w:rPr>
        <w:t xml:space="preserve">“severely harmed” </w:t>
      </w:r>
      <w:r w:rsidR="000A7229" w:rsidRPr="00B50CE4">
        <w:rPr>
          <w:rFonts w:ascii="Garamond" w:eastAsiaTheme="minorHAnsi" w:hAnsi="Garamond"/>
          <w:sz w:val="24"/>
          <w:szCs w:val="24"/>
        </w:rPr>
        <w:t>(185)</w:t>
      </w:r>
      <w:r w:rsidR="000A7229" w:rsidRPr="00B50CE4">
        <w:rPr>
          <w:rFonts w:ascii="Garamond" w:eastAsiaTheme="minorHAnsi" w:hAnsi="Garamond"/>
          <w:sz w:val="24"/>
          <w:szCs w:val="24"/>
        </w:rPr>
        <w:t xml:space="preserve"> </w:t>
      </w:r>
      <w:r w:rsidRPr="00B50CE4">
        <w:rPr>
          <w:rFonts w:ascii="Garamond" w:eastAsiaTheme="minorHAnsi" w:hAnsi="Garamond"/>
          <w:sz w:val="24"/>
          <w:szCs w:val="24"/>
        </w:rPr>
        <w:t xml:space="preserve">harmed by their death, such interests don’t have any moral significance whatsoever since the embryos are not conscious. </w:t>
      </w:r>
    </w:p>
    <w:p w:rsidR="007427C8" w:rsidRPr="00B50CE4" w:rsidRDefault="00A66487" w:rsidP="007427C8">
      <w:pPr>
        <w:spacing w:after="0" w:line="480" w:lineRule="auto"/>
        <w:ind w:firstLine="720"/>
        <w:rPr>
          <w:sz w:val="24"/>
          <w:szCs w:val="24"/>
        </w:rPr>
      </w:pPr>
      <w:r w:rsidRPr="00B50CE4">
        <w:rPr>
          <w:sz w:val="24"/>
          <w:szCs w:val="24"/>
        </w:rPr>
        <w:t xml:space="preserve">Our </w:t>
      </w:r>
      <w:r w:rsidR="00021DD8" w:rsidRPr="00B50CE4">
        <w:rPr>
          <w:sz w:val="24"/>
          <w:szCs w:val="24"/>
        </w:rPr>
        <w:t xml:space="preserve">contention is that the morally relevant sense of potential is determined by what is healthy development or proper functioning for things of that kind in </w:t>
      </w:r>
      <w:r w:rsidR="00F00965" w:rsidRPr="00B50CE4">
        <w:rPr>
          <w:sz w:val="24"/>
          <w:szCs w:val="24"/>
        </w:rPr>
        <w:t>the environment in which th</w:t>
      </w:r>
      <w:r w:rsidR="00E6774E" w:rsidRPr="00B50CE4">
        <w:rPr>
          <w:sz w:val="24"/>
          <w:szCs w:val="24"/>
        </w:rPr>
        <w:t xml:space="preserve">ey </w:t>
      </w:r>
      <w:r w:rsidR="00F00965" w:rsidRPr="00B50CE4">
        <w:rPr>
          <w:sz w:val="24"/>
          <w:szCs w:val="24"/>
        </w:rPr>
        <w:t>evolved</w:t>
      </w:r>
      <w:r w:rsidR="00026697" w:rsidRPr="00B50CE4">
        <w:rPr>
          <w:sz w:val="24"/>
          <w:szCs w:val="24"/>
        </w:rPr>
        <w:t>.</w:t>
      </w:r>
      <w:r w:rsidR="00F5431C" w:rsidRPr="00B50CE4">
        <w:rPr>
          <w:rStyle w:val="FootnoteReference"/>
          <w:sz w:val="24"/>
          <w:szCs w:val="24"/>
        </w:rPr>
        <w:footnoteReference w:id="5"/>
      </w:r>
      <w:r w:rsidR="00026697" w:rsidRPr="00B50CE4">
        <w:rPr>
          <w:sz w:val="24"/>
          <w:szCs w:val="24"/>
        </w:rPr>
        <w:t xml:space="preserve"> </w:t>
      </w:r>
      <w:r w:rsidR="00DE0F3F" w:rsidRPr="00B50CE4">
        <w:rPr>
          <w:sz w:val="24"/>
          <w:szCs w:val="24"/>
        </w:rPr>
        <w:t xml:space="preserve">Perhaps </w:t>
      </w:r>
      <w:r w:rsidR="00026697" w:rsidRPr="00B50CE4">
        <w:rPr>
          <w:sz w:val="24"/>
          <w:szCs w:val="24"/>
        </w:rPr>
        <w:t xml:space="preserve">as an adaptation or co-optation </w:t>
      </w:r>
      <w:r w:rsidR="004F7FD7" w:rsidRPr="00B50CE4">
        <w:rPr>
          <w:sz w:val="24"/>
          <w:szCs w:val="24"/>
        </w:rPr>
        <w:t>(</w:t>
      </w:r>
      <w:r w:rsidR="00026697" w:rsidRPr="00B50CE4">
        <w:rPr>
          <w:sz w:val="24"/>
          <w:szCs w:val="24"/>
        </w:rPr>
        <w:t xml:space="preserve">exaptation) of existing forms, evolution has bestowed upon </w:t>
      </w:r>
      <w:r w:rsidR="00021DD8" w:rsidRPr="00B50CE4">
        <w:rPr>
          <w:sz w:val="24"/>
          <w:szCs w:val="24"/>
        </w:rPr>
        <w:t>healthy human fetus</w:t>
      </w:r>
      <w:r w:rsidR="00026697" w:rsidRPr="00B50CE4">
        <w:rPr>
          <w:sz w:val="24"/>
          <w:szCs w:val="24"/>
        </w:rPr>
        <w:t xml:space="preserve">es the potential </w:t>
      </w:r>
      <w:r w:rsidR="00021DD8" w:rsidRPr="00B50CE4">
        <w:rPr>
          <w:sz w:val="24"/>
          <w:szCs w:val="24"/>
        </w:rPr>
        <w:t>to develop mind</w:t>
      </w:r>
      <w:r w:rsidR="00026697" w:rsidRPr="00B50CE4">
        <w:rPr>
          <w:sz w:val="24"/>
          <w:szCs w:val="24"/>
        </w:rPr>
        <w:t>s</w:t>
      </w:r>
      <w:r w:rsidR="00021DD8" w:rsidRPr="00B50CE4">
        <w:rPr>
          <w:sz w:val="24"/>
          <w:szCs w:val="24"/>
        </w:rPr>
        <w:t xml:space="preserve"> of great cognitive and affective abilities</w:t>
      </w:r>
      <w:r w:rsidR="00DE0F3F" w:rsidRPr="00B50CE4">
        <w:rPr>
          <w:sz w:val="24"/>
          <w:szCs w:val="24"/>
        </w:rPr>
        <w:t xml:space="preserve">. These abilities </w:t>
      </w:r>
      <w:r w:rsidR="00021DD8" w:rsidRPr="00B50CE4">
        <w:rPr>
          <w:sz w:val="24"/>
          <w:szCs w:val="24"/>
        </w:rPr>
        <w:t xml:space="preserve">will enable </w:t>
      </w:r>
      <w:r w:rsidR="00026697" w:rsidRPr="00B50CE4">
        <w:rPr>
          <w:sz w:val="24"/>
          <w:szCs w:val="24"/>
        </w:rPr>
        <w:t xml:space="preserve">them </w:t>
      </w:r>
      <w:r w:rsidR="00021DD8" w:rsidRPr="00B50CE4">
        <w:rPr>
          <w:sz w:val="24"/>
          <w:szCs w:val="24"/>
        </w:rPr>
        <w:t xml:space="preserve">to enter into various rewarding relationships and exercise a range of cognitive skills that enable </w:t>
      </w:r>
      <w:r w:rsidR="00DE0F3F" w:rsidRPr="00B50CE4">
        <w:rPr>
          <w:sz w:val="24"/>
          <w:szCs w:val="24"/>
        </w:rPr>
        <w:t xml:space="preserve">them </w:t>
      </w:r>
      <w:r w:rsidR="00021DD8" w:rsidRPr="00B50CE4">
        <w:rPr>
          <w:sz w:val="24"/>
          <w:szCs w:val="24"/>
        </w:rPr>
        <w:t xml:space="preserve">to think and act in valuable ways unlike any other kind of living being. So </w:t>
      </w:r>
      <w:r w:rsidR="00F00965" w:rsidRPr="00B50CE4">
        <w:rPr>
          <w:sz w:val="24"/>
          <w:szCs w:val="24"/>
        </w:rPr>
        <w:t xml:space="preserve">their </w:t>
      </w:r>
      <w:r w:rsidR="00021DD8" w:rsidRPr="00B50CE4">
        <w:rPr>
          <w:sz w:val="24"/>
          <w:szCs w:val="24"/>
        </w:rPr>
        <w:t xml:space="preserve">potential means that </w:t>
      </w:r>
      <w:r w:rsidR="00F00965" w:rsidRPr="00B50CE4">
        <w:rPr>
          <w:sz w:val="24"/>
          <w:szCs w:val="24"/>
        </w:rPr>
        <w:t>they</w:t>
      </w:r>
      <w:r w:rsidR="004F7FD7" w:rsidRPr="00B50CE4">
        <w:rPr>
          <w:sz w:val="24"/>
          <w:szCs w:val="24"/>
        </w:rPr>
        <w:t>’ll</w:t>
      </w:r>
      <w:r w:rsidR="00021DD8" w:rsidRPr="00B50CE4">
        <w:rPr>
          <w:sz w:val="24"/>
          <w:szCs w:val="24"/>
        </w:rPr>
        <w:t xml:space="preserve"> be greatly harmed if deprived of that </w:t>
      </w:r>
      <w:r w:rsidR="00021DD8" w:rsidRPr="00B50CE4">
        <w:rPr>
          <w:sz w:val="24"/>
          <w:szCs w:val="24"/>
        </w:rPr>
        <w:lastRenderedPageBreak/>
        <w:t>valuable future.</w:t>
      </w:r>
      <w:r w:rsidR="00DF4F20" w:rsidRPr="00B50CE4">
        <w:rPr>
          <w:sz w:val="24"/>
          <w:szCs w:val="24"/>
        </w:rPr>
        <w:t xml:space="preserve"> </w:t>
      </w:r>
      <w:r w:rsidR="007427C8" w:rsidRPr="00B50CE4">
        <w:rPr>
          <w:sz w:val="24"/>
          <w:szCs w:val="24"/>
        </w:rPr>
        <w:t xml:space="preserve">It might help </w:t>
      </w:r>
      <w:r w:rsidR="00026697" w:rsidRPr="00B50CE4">
        <w:rPr>
          <w:sz w:val="24"/>
          <w:szCs w:val="24"/>
        </w:rPr>
        <w:t xml:space="preserve">readers appreciate </w:t>
      </w:r>
      <w:r w:rsidR="007427C8" w:rsidRPr="00B50CE4">
        <w:rPr>
          <w:sz w:val="24"/>
          <w:szCs w:val="24"/>
        </w:rPr>
        <w:t xml:space="preserve">the value </w:t>
      </w:r>
      <w:r w:rsidR="00026697" w:rsidRPr="00B50CE4">
        <w:rPr>
          <w:sz w:val="24"/>
          <w:szCs w:val="24"/>
        </w:rPr>
        <w:t xml:space="preserve">of </w:t>
      </w:r>
      <w:r w:rsidR="00DE0F3F" w:rsidRPr="00B50CE4">
        <w:rPr>
          <w:sz w:val="24"/>
          <w:szCs w:val="24"/>
        </w:rPr>
        <w:t xml:space="preserve">the activities that a </w:t>
      </w:r>
      <w:r w:rsidR="00026697" w:rsidRPr="00B50CE4">
        <w:rPr>
          <w:sz w:val="24"/>
          <w:szCs w:val="24"/>
        </w:rPr>
        <w:t xml:space="preserve">healthy human mind </w:t>
      </w:r>
      <w:r w:rsidR="00DE0F3F" w:rsidRPr="00B50CE4">
        <w:rPr>
          <w:sz w:val="24"/>
          <w:szCs w:val="24"/>
        </w:rPr>
        <w:t xml:space="preserve">makes possible </w:t>
      </w:r>
      <w:r w:rsidR="00026697" w:rsidRPr="00B50CE4">
        <w:rPr>
          <w:sz w:val="24"/>
          <w:szCs w:val="24"/>
        </w:rPr>
        <w:t xml:space="preserve">if they </w:t>
      </w:r>
      <w:r w:rsidR="00DE0F3F" w:rsidRPr="00B50CE4">
        <w:rPr>
          <w:sz w:val="24"/>
          <w:szCs w:val="24"/>
        </w:rPr>
        <w:t xml:space="preserve">consider the absence of healthy functioning. </w:t>
      </w:r>
      <w:r w:rsidR="007427C8" w:rsidRPr="00B50CE4">
        <w:rPr>
          <w:sz w:val="24"/>
          <w:szCs w:val="24"/>
        </w:rPr>
        <w:t>Wakefield writes: “Very roughly, psychotic disorders involve failures of thought processes to work as designed, anxiety disorders involve failure of anxiety and fear generating mechanisms to work as designed, depressive disorders involve failures of sadness and loss-response regulating mechanism</w:t>
      </w:r>
      <w:r w:rsidR="004F7FD7" w:rsidRPr="00B50CE4">
        <w:rPr>
          <w:sz w:val="24"/>
          <w:szCs w:val="24"/>
        </w:rPr>
        <w:t>s</w:t>
      </w:r>
      <w:r w:rsidR="007427C8" w:rsidRPr="00B50CE4">
        <w:rPr>
          <w:sz w:val="24"/>
          <w:szCs w:val="24"/>
        </w:rPr>
        <w:t>, disruptive behavior disorders of children involve failure of socialization processes and processes underlying conscience and social cooperation, sleep disorders involved failure of sleep processes to function properly, sexual dysfunctions involve failure of various mechanism involved in sexual motivation and response, eating disorders involve failures of appetitive mechanisms…”</w:t>
      </w:r>
      <w:r w:rsidR="00B42DCF" w:rsidRPr="00B50CE4">
        <w:rPr>
          <w:sz w:val="24"/>
          <w:szCs w:val="24"/>
        </w:rPr>
        <w:t>(894)</w:t>
      </w:r>
    </w:p>
    <w:p w:rsidR="00906D51" w:rsidRPr="00B50CE4" w:rsidRDefault="00E6774E" w:rsidP="00906D51">
      <w:pPr>
        <w:spacing w:after="0" w:line="480" w:lineRule="auto"/>
        <w:ind w:firstLine="720"/>
        <w:rPr>
          <w:sz w:val="24"/>
          <w:szCs w:val="24"/>
        </w:rPr>
      </w:pPr>
      <w:r w:rsidRPr="00B50CE4">
        <w:rPr>
          <w:sz w:val="24"/>
          <w:szCs w:val="24"/>
        </w:rPr>
        <w:t xml:space="preserve">For creatures like us, a healthy mind in our design environment is constitutive </w:t>
      </w:r>
      <w:proofErr w:type="gramStart"/>
      <w:r w:rsidRPr="00B50CE4">
        <w:rPr>
          <w:sz w:val="24"/>
          <w:szCs w:val="24"/>
        </w:rPr>
        <w:t>of  a</w:t>
      </w:r>
      <w:proofErr w:type="gramEnd"/>
      <w:r w:rsidRPr="00B50CE4">
        <w:rPr>
          <w:sz w:val="24"/>
          <w:szCs w:val="24"/>
        </w:rPr>
        <w:t xml:space="preserve"> good deal of valuable well-being. But it</w:t>
      </w:r>
      <w:r w:rsidR="00026697" w:rsidRPr="00B50CE4">
        <w:rPr>
          <w:sz w:val="24"/>
          <w:szCs w:val="24"/>
        </w:rPr>
        <w:t>’</w:t>
      </w:r>
      <w:r w:rsidRPr="00B50CE4">
        <w:rPr>
          <w:sz w:val="24"/>
          <w:szCs w:val="24"/>
        </w:rPr>
        <w:t>s not all there is to flourishing. Humans can be equally healthy but not flourishing equally due to differences in the environment, say they</w:t>
      </w:r>
      <w:r w:rsidR="000D19E6" w:rsidRPr="00B50CE4">
        <w:rPr>
          <w:sz w:val="24"/>
          <w:szCs w:val="24"/>
        </w:rPr>
        <w:t>’re</w:t>
      </w:r>
      <w:r w:rsidRPr="00B50CE4">
        <w:rPr>
          <w:sz w:val="24"/>
          <w:szCs w:val="24"/>
        </w:rPr>
        <w:t xml:space="preserve"> both capable of relationships involving love, empathy, and self</w:t>
      </w:r>
      <w:r w:rsidR="003F0547" w:rsidRPr="00B50CE4">
        <w:rPr>
          <w:sz w:val="24"/>
          <w:szCs w:val="24"/>
        </w:rPr>
        <w:t>-</w:t>
      </w:r>
      <w:r w:rsidRPr="00B50CE4">
        <w:rPr>
          <w:sz w:val="24"/>
          <w:szCs w:val="24"/>
        </w:rPr>
        <w:t xml:space="preserve"> restraint etc., but only one finds a companion. Nevertheless, both possess great worth given the great value of their mental endowments. </w:t>
      </w:r>
      <w:r w:rsidR="00906D51" w:rsidRPr="00B50CE4">
        <w:rPr>
          <w:sz w:val="24"/>
          <w:szCs w:val="24"/>
        </w:rPr>
        <w:t>Those endowments enable them to partake in more varied and complex affective and cognitive states than any other kind of living creature.</w:t>
      </w:r>
    </w:p>
    <w:p w:rsidR="00021DD8" w:rsidRPr="00B50CE4" w:rsidRDefault="00021DD8" w:rsidP="00DF38EE">
      <w:pPr>
        <w:spacing w:after="0" w:line="480" w:lineRule="auto"/>
        <w:ind w:firstLine="720"/>
        <w:rPr>
          <w:sz w:val="24"/>
          <w:szCs w:val="24"/>
        </w:rPr>
      </w:pPr>
      <w:r w:rsidRPr="00B50CE4">
        <w:rPr>
          <w:sz w:val="24"/>
          <w:szCs w:val="24"/>
        </w:rPr>
        <w:t>Mindless organisms only have interests in healthy development or proper functioning and the flourishing that involves. So a</w:t>
      </w:r>
      <w:r w:rsidR="006A7198" w:rsidRPr="00B50CE4">
        <w:rPr>
          <w:sz w:val="24"/>
          <w:szCs w:val="24"/>
        </w:rPr>
        <w:t>n embryo</w:t>
      </w:r>
      <w:r w:rsidRPr="00B50CE4">
        <w:rPr>
          <w:sz w:val="24"/>
          <w:szCs w:val="24"/>
        </w:rPr>
        <w:t xml:space="preserve"> has an interest in growing a healthy proper functioning brain but no interest then in becoming a </w:t>
      </w:r>
      <w:r w:rsidR="00DF3FEE" w:rsidRPr="00B50CE4">
        <w:rPr>
          <w:sz w:val="24"/>
          <w:szCs w:val="24"/>
        </w:rPr>
        <w:t xml:space="preserve">football </w:t>
      </w:r>
      <w:r w:rsidRPr="00B50CE4">
        <w:rPr>
          <w:sz w:val="24"/>
          <w:szCs w:val="24"/>
        </w:rPr>
        <w:t xml:space="preserve">player even if it will later be an adolescent dreaming of </w:t>
      </w:r>
      <w:proofErr w:type="spellStart"/>
      <w:r w:rsidR="00DF3FEE" w:rsidRPr="00B50CE4">
        <w:rPr>
          <w:sz w:val="24"/>
          <w:szCs w:val="24"/>
        </w:rPr>
        <w:t>Superbowl</w:t>
      </w:r>
      <w:proofErr w:type="spellEnd"/>
      <w:r w:rsidRPr="00B50CE4">
        <w:rPr>
          <w:sz w:val="24"/>
          <w:szCs w:val="24"/>
        </w:rPr>
        <w:t xml:space="preserve"> fame. It isn’t enough for a mindless entity to be identical to a later being to presently have an interest in that later being’s welfare. The future good must be in the mindless being’s interest when it is mindless. And the only basis </w:t>
      </w:r>
      <w:r w:rsidR="007427C8" w:rsidRPr="00B50CE4">
        <w:rPr>
          <w:sz w:val="24"/>
          <w:szCs w:val="24"/>
        </w:rPr>
        <w:t>we</w:t>
      </w:r>
      <w:r w:rsidRPr="00B50CE4">
        <w:rPr>
          <w:sz w:val="24"/>
          <w:szCs w:val="24"/>
        </w:rPr>
        <w:t xml:space="preserve"> can see for ascribing interests to the mindless is by appealing to the good realized by their proper functioning, i.e., healthy development for entities of that kind. Health is a </w:t>
      </w:r>
      <w:r w:rsidRPr="00B50CE4">
        <w:rPr>
          <w:i/>
          <w:sz w:val="24"/>
          <w:szCs w:val="24"/>
        </w:rPr>
        <w:t>necessary</w:t>
      </w:r>
      <w:r w:rsidRPr="00B50CE4">
        <w:rPr>
          <w:sz w:val="24"/>
          <w:szCs w:val="24"/>
        </w:rPr>
        <w:t xml:space="preserve"> condition for flourishing and constitutive of a good deal of valuable well-being in a healthy person. The living </w:t>
      </w:r>
      <w:r w:rsidR="000D19E6" w:rsidRPr="00B50CE4">
        <w:rPr>
          <w:sz w:val="24"/>
          <w:szCs w:val="24"/>
        </w:rPr>
        <w:t xml:space="preserve">will </w:t>
      </w:r>
      <w:r w:rsidRPr="00B50CE4">
        <w:rPr>
          <w:i/>
          <w:sz w:val="24"/>
          <w:szCs w:val="24"/>
        </w:rPr>
        <w:t>always</w:t>
      </w:r>
      <w:r w:rsidRPr="00B50CE4">
        <w:rPr>
          <w:sz w:val="24"/>
          <w:szCs w:val="24"/>
        </w:rPr>
        <w:t xml:space="preserve"> have </w:t>
      </w:r>
      <w:r w:rsidR="000D19E6" w:rsidRPr="00B50CE4">
        <w:rPr>
          <w:sz w:val="24"/>
          <w:szCs w:val="24"/>
        </w:rPr>
        <w:t xml:space="preserve">an </w:t>
      </w:r>
      <w:r w:rsidRPr="00B50CE4">
        <w:rPr>
          <w:sz w:val="24"/>
          <w:szCs w:val="24"/>
        </w:rPr>
        <w:t xml:space="preserve">interest in health-produced </w:t>
      </w:r>
      <w:r w:rsidRPr="00B50CE4">
        <w:rPr>
          <w:sz w:val="24"/>
          <w:szCs w:val="24"/>
        </w:rPr>
        <w:lastRenderedPageBreak/>
        <w:t xml:space="preserve">flourishing. All flourishing depends upon health being present (to some) degree and every living being has an interest in health at every stage of its life, including its </w:t>
      </w:r>
      <w:r w:rsidR="006A7198" w:rsidRPr="00B50CE4">
        <w:rPr>
          <w:sz w:val="24"/>
          <w:szCs w:val="24"/>
        </w:rPr>
        <w:t xml:space="preserve">embryonic </w:t>
      </w:r>
      <w:r w:rsidRPr="00B50CE4">
        <w:rPr>
          <w:sz w:val="24"/>
          <w:szCs w:val="24"/>
        </w:rPr>
        <w:t>stages. When mindless, there</w:t>
      </w:r>
      <w:r w:rsidR="009674D8" w:rsidRPr="00B50CE4">
        <w:rPr>
          <w:sz w:val="24"/>
          <w:szCs w:val="24"/>
        </w:rPr>
        <w:t>’</w:t>
      </w:r>
      <w:r w:rsidRPr="00B50CE4">
        <w:rPr>
          <w:sz w:val="24"/>
          <w:szCs w:val="24"/>
        </w:rPr>
        <w:t xml:space="preserve">s probably nothing else to its good than its health, i.e. its proper functioning is constitutive of its flourishing. </w:t>
      </w:r>
    </w:p>
    <w:p w:rsidR="00022E79" w:rsidRPr="00B50CE4" w:rsidRDefault="00021DD8" w:rsidP="00022E79">
      <w:pPr>
        <w:spacing w:after="0" w:line="480" w:lineRule="auto"/>
        <w:ind w:firstLine="720"/>
        <w:rPr>
          <w:sz w:val="24"/>
          <w:szCs w:val="24"/>
        </w:rPr>
      </w:pPr>
      <w:r w:rsidRPr="00B50CE4">
        <w:rPr>
          <w:sz w:val="24"/>
          <w:szCs w:val="24"/>
        </w:rPr>
        <w:t xml:space="preserve">Let </w:t>
      </w:r>
      <w:r w:rsidR="007427C8" w:rsidRPr="00B50CE4">
        <w:rPr>
          <w:sz w:val="24"/>
          <w:szCs w:val="24"/>
        </w:rPr>
        <w:t>us</w:t>
      </w:r>
      <w:r w:rsidRPr="00B50CE4">
        <w:rPr>
          <w:sz w:val="24"/>
          <w:szCs w:val="24"/>
        </w:rPr>
        <w:t xml:space="preserve"> dispel some possible misunderstandings of </w:t>
      </w:r>
      <w:r w:rsidR="007427C8" w:rsidRPr="00B50CE4">
        <w:rPr>
          <w:sz w:val="24"/>
          <w:szCs w:val="24"/>
        </w:rPr>
        <w:t>our</w:t>
      </w:r>
      <w:r w:rsidRPr="00B50CE4">
        <w:rPr>
          <w:sz w:val="24"/>
          <w:szCs w:val="24"/>
        </w:rPr>
        <w:t xml:space="preserve"> claim that </w:t>
      </w:r>
      <w:r w:rsidR="009674D8" w:rsidRPr="00B50CE4">
        <w:rPr>
          <w:sz w:val="24"/>
          <w:szCs w:val="24"/>
        </w:rPr>
        <w:t xml:space="preserve">all have </w:t>
      </w:r>
      <w:r w:rsidRPr="00B50CE4">
        <w:rPr>
          <w:sz w:val="24"/>
          <w:szCs w:val="24"/>
        </w:rPr>
        <w:t>an interest in the flourishing that accompanies healthy development</w:t>
      </w:r>
      <w:r w:rsidR="009208A7" w:rsidRPr="00B50CE4">
        <w:rPr>
          <w:sz w:val="24"/>
          <w:szCs w:val="24"/>
        </w:rPr>
        <w:t xml:space="preserve">. </w:t>
      </w:r>
      <w:r w:rsidR="000D19E6" w:rsidRPr="00B50CE4">
        <w:rPr>
          <w:sz w:val="24"/>
          <w:szCs w:val="24"/>
        </w:rPr>
        <w:t xml:space="preserve">Some cases of disease are </w:t>
      </w:r>
      <w:r w:rsidR="007A3FB0" w:rsidRPr="00B50CE4">
        <w:rPr>
          <w:i/>
          <w:sz w:val="24"/>
          <w:szCs w:val="24"/>
        </w:rPr>
        <w:t>beneficial</w:t>
      </w:r>
      <w:r w:rsidR="007A3FB0" w:rsidRPr="00B50CE4">
        <w:rPr>
          <w:sz w:val="24"/>
          <w:szCs w:val="24"/>
        </w:rPr>
        <w:t xml:space="preserve"> malfunctions </w:t>
      </w:r>
      <w:r w:rsidR="000D19E6" w:rsidRPr="00B50CE4">
        <w:rPr>
          <w:sz w:val="24"/>
          <w:szCs w:val="24"/>
        </w:rPr>
        <w:t xml:space="preserve">but this doesn’t undermine our thesis. Becoming infected with cowpox during a smallpox epidemic still serves our overall interest in health. </w:t>
      </w:r>
      <w:r w:rsidR="00022E79" w:rsidRPr="00B50CE4">
        <w:rPr>
          <w:sz w:val="24"/>
          <w:szCs w:val="24"/>
        </w:rPr>
        <w:t xml:space="preserve">While it has been said that “Pneumonia is the old man’s friend,” there’s still a greater benefit in the total absence of disease and the interest in it that thus removes the attractiveness of pneumonia ending the hardships or indignities due to a preexisting disease. That it would be good for a very sick patient to get another disease and die from it is not a reason to say the person </w:t>
      </w:r>
      <w:r w:rsidR="009674D8" w:rsidRPr="00B50CE4">
        <w:rPr>
          <w:sz w:val="24"/>
          <w:szCs w:val="24"/>
        </w:rPr>
        <w:t xml:space="preserve">lacks </w:t>
      </w:r>
      <w:r w:rsidR="00022E79" w:rsidRPr="00B50CE4">
        <w:rPr>
          <w:sz w:val="24"/>
          <w:szCs w:val="24"/>
        </w:rPr>
        <w:t xml:space="preserve">an interest in </w:t>
      </w:r>
      <w:r w:rsidR="00022E79" w:rsidRPr="00B50CE4">
        <w:rPr>
          <w:i/>
          <w:sz w:val="24"/>
          <w:szCs w:val="24"/>
        </w:rPr>
        <w:t>total</w:t>
      </w:r>
      <w:r w:rsidR="00022E79" w:rsidRPr="00B50CE4">
        <w:rPr>
          <w:sz w:val="24"/>
          <w:szCs w:val="24"/>
        </w:rPr>
        <w:t xml:space="preserve"> health, freedom from pneumonia </w:t>
      </w:r>
      <w:r w:rsidR="00022E79" w:rsidRPr="00B50CE4">
        <w:rPr>
          <w:i/>
          <w:sz w:val="24"/>
          <w:szCs w:val="24"/>
        </w:rPr>
        <w:t>and</w:t>
      </w:r>
      <w:r w:rsidR="00022E79" w:rsidRPr="00B50CE4">
        <w:rPr>
          <w:sz w:val="24"/>
          <w:szCs w:val="24"/>
        </w:rPr>
        <w:t xml:space="preserve"> the preexisting condition, as well as cowpox </w:t>
      </w:r>
      <w:r w:rsidR="00022E79" w:rsidRPr="00B50CE4">
        <w:rPr>
          <w:i/>
          <w:sz w:val="24"/>
          <w:szCs w:val="24"/>
        </w:rPr>
        <w:t>and</w:t>
      </w:r>
      <w:r w:rsidR="00022E79" w:rsidRPr="00B50CE4">
        <w:rPr>
          <w:sz w:val="24"/>
          <w:szCs w:val="24"/>
        </w:rPr>
        <w:t xml:space="preserve"> smallpox. </w:t>
      </w:r>
    </w:p>
    <w:p w:rsidR="007A3FB0" w:rsidRPr="00B50CE4" w:rsidRDefault="006A7198" w:rsidP="007A3FB0">
      <w:pPr>
        <w:spacing w:after="0" w:line="480" w:lineRule="auto"/>
        <w:ind w:firstLine="720"/>
        <w:rPr>
          <w:sz w:val="24"/>
          <w:szCs w:val="24"/>
        </w:rPr>
      </w:pPr>
      <w:r w:rsidRPr="00B50CE4">
        <w:rPr>
          <w:sz w:val="24"/>
          <w:szCs w:val="24"/>
        </w:rPr>
        <w:t xml:space="preserve">However, </w:t>
      </w:r>
      <w:r w:rsidR="000D19E6" w:rsidRPr="00B50CE4">
        <w:rPr>
          <w:sz w:val="24"/>
          <w:szCs w:val="24"/>
        </w:rPr>
        <w:t xml:space="preserve">conscious </w:t>
      </w:r>
      <w:r w:rsidRPr="00B50CE4">
        <w:rPr>
          <w:sz w:val="24"/>
          <w:szCs w:val="24"/>
        </w:rPr>
        <w:t xml:space="preserve">beings </w:t>
      </w:r>
      <w:r w:rsidR="00022E79" w:rsidRPr="00B50CE4">
        <w:rPr>
          <w:sz w:val="24"/>
          <w:szCs w:val="24"/>
        </w:rPr>
        <w:t>may benefit from some diseases and not just because th</w:t>
      </w:r>
      <w:r w:rsidR="007C1373" w:rsidRPr="00B50CE4">
        <w:rPr>
          <w:sz w:val="24"/>
          <w:szCs w:val="24"/>
        </w:rPr>
        <w:t>at</w:t>
      </w:r>
      <w:r w:rsidR="00022E79" w:rsidRPr="00B50CE4">
        <w:rPr>
          <w:sz w:val="24"/>
          <w:szCs w:val="24"/>
        </w:rPr>
        <w:t xml:space="preserve"> later increase</w:t>
      </w:r>
      <w:r w:rsidR="007C1373" w:rsidRPr="00B50CE4">
        <w:rPr>
          <w:sz w:val="24"/>
          <w:szCs w:val="24"/>
        </w:rPr>
        <w:t>s</w:t>
      </w:r>
      <w:r w:rsidR="00022E79" w:rsidRPr="00B50CE4">
        <w:rPr>
          <w:sz w:val="24"/>
          <w:szCs w:val="24"/>
        </w:rPr>
        <w:t xml:space="preserve"> their overall health. </w:t>
      </w:r>
      <w:r w:rsidRPr="00B50CE4">
        <w:rPr>
          <w:sz w:val="24"/>
          <w:szCs w:val="24"/>
        </w:rPr>
        <w:t xml:space="preserve">Doctor prescribed bed rest </w:t>
      </w:r>
      <w:r w:rsidR="007A3FB0" w:rsidRPr="00B50CE4">
        <w:rPr>
          <w:sz w:val="24"/>
          <w:szCs w:val="24"/>
        </w:rPr>
        <w:t xml:space="preserve">during a hopeless war may not only keep someone alive but </w:t>
      </w:r>
      <w:r w:rsidR="00022E79" w:rsidRPr="00B50CE4">
        <w:rPr>
          <w:sz w:val="24"/>
          <w:szCs w:val="24"/>
        </w:rPr>
        <w:t xml:space="preserve">it may </w:t>
      </w:r>
      <w:r w:rsidR="007A3FB0" w:rsidRPr="00B50CE4">
        <w:rPr>
          <w:sz w:val="24"/>
          <w:szCs w:val="24"/>
        </w:rPr>
        <w:t xml:space="preserve">enable them to find </w:t>
      </w:r>
      <w:r w:rsidR="000871F2" w:rsidRPr="00B50CE4">
        <w:rPr>
          <w:sz w:val="24"/>
          <w:szCs w:val="24"/>
        </w:rPr>
        <w:t>a spouse and vocation</w:t>
      </w:r>
      <w:r w:rsidR="007A3FB0" w:rsidRPr="00B50CE4">
        <w:rPr>
          <w:sz w:val="24"/>
          <w:szCs w:val="24"/>
        </w:rPr>
        <w:t xml:space="preserve">. </w:t>
      </w:r>
      <w:r w:rsidR="000D19E6" w:rsidRPr="00B50CE4">
        <w:rPr>
          <w:sz w:val="24"/>
          <w:szCs w:val="24"/>
        </w:rPr>
        <w:t xml:space="preserve">It’s important here to note two things. One is </w:t>
      </w:r>
      <w:r w:rsidRPr="00B50CE4">
        <w:rPr>
          <w:sz w:val="24"/>
          <w:szCs w:val="24"/>
        </w:rPr>
        <w:t xml:space="preserve">that the </w:t>
      </w:r>
      <w:r w:rsidR="000D19E6" w:rsidRPr="00B50CE4">
        <w:rPr>
          <w:sz w:val="24"/>
          <w:szCs w:val="24"/>
        </w:rPr>
        <w:t xml:space="preserve">conscious can come to acquire interests that </w:t>
      </w:r>
      <w:r w:rsidR="000D19E6" w:rsidRPr="00B50CE4">
        <w:rPr>
          <w:i/>
          <w:sz w:val="24"/>
          <w:szCs w:val="24"/>
        </w:rPr>
        <w:t>override</w:t>
      </w:r>
      <w:r w:rsidR="000D19E6" w:rsidRPr="00B50CE4">
        <w:rPr>
          <w:sz w:val="24"/>
          <w:szCs w:val="24"/>
        </w:rPr>
        <w:t xml:space="preserve"> their interest in health </w:t>
      </w:r>
      <w:r w:rsidRPr="00B50CE4">
        <w:rPr>
          <w:sz w:val="24"/>
          <w:szCs w:val="24"/>
        </w:rPr>
        <w:t xml:space="preserve">such </w:t>
      </w:r>
      <w:r w:rsidR="000D19E6" w:rsidRPr="00B50CE4">
        <w:rPr>
          <w:sz w:val="24"/>
          <w:szCs w:val="24"/>
        </w:rPr>
        <w:t xml:space="preserve">as when </w:t>
      </w:r>
      <w:r w:rsidRPr="00B50CE4">
        <w:rPr>
          <w:sz w:val="24"/>
          <w:szCs w:val="24"/>
        </w:rPr>
        <w:t xml:space="preserve">being bedridden enables them to </w:t>
      </w:r>
      <w:r w:rsidR="009674D8" w:rsidRPr="00B50CE4">
        <w:rPr>
          <w:sz w:val="24"/>
          <w:szCs w:val="24"/>
        </w:rPr>
        <w:t xml:space="preserve">discover the joys of philosophy or meet and marry </w:t>
      </w:r>
      <w:r w:rsidR="000871F2" w:rsidRPr="00B50CE4">
        <w:rPr>
          <w:sz w:val="24"/>
          <w:szCs w:val="24"/>
        </w:rPr>
        <w:t>a doctor or nurse</w:t>
      </w:r>
      <w:r w:rsidR="009674D8" w:rsidRPr="00B50CE4">
        <w:rPr>
          <w:sz w:val="24"/>
          <w:szCs w:val="24"/>
        </w:rPr>
        <w:t xml:space="preserve">. </w:t>
      </w:r>
      <w:r w:rsidR="000D19E6" w:rsidRPr="00B50CE4">
        <w:rPr>
          <w:sz w:val="24"/>
          <w:szCs w:val="24"/>
        </w:rPr>
        <w:t xml:space="preserve">Secondly, supporting </w:t>
      </w:r>
      <w:r w:rsidR="000871F2" w:rsidRPr="00B50CE4">
        <w:rPr>
          <w:sz w:val="24"/>
          <w:szCs w:val="24"/>
        </w:rPr>
        <w:t xml:space="preserve">the </w:t>
      </w:r>
      <w:r w:rsidR="000D19E6" w:rsidRPr="00B50CE4">
        <w:rPr>
          <w:sz w:val="24"/>
          <w:szCs w:val="24"/>
        </w:rPr>
        <w:t xml:space="preserve">view that </w:t>
      </w:r>
      <w:r w:rsidRPr="00B50CE4">
        <w:rPr>
          <w:sz w:val="24"/>
          <w:szCs w:val="24"/>
        </w:rPr>
        <w:t xml:space="preserve">a persisting </w:t>
      </w:r>
      <w:r w:rsidR="000D19E6" w:rsidRPr="00B50CE4">
        <w:rPr>
          <w:sz w:val="24"/>
          <w:szCs w:val="24"/>
        </w:rPr>
        <w:t xml:space="preserve">interest is being overridden </w:t>
      </w:r>
      <w:r w:rsidR="000871F2" w:rsidRPr="00B50CE4">
        <w:rPr>
          <w:sz w:val="24"/>
          <w:szCs w:val="24"/>
        </w:rPr>
        <w:t xml:space="preserve">rather than absent </w:t>
      </w:r>
      <w:r w:rsidR="007A3FB0" w:rsidRPr="00B50CE4">
        <w:rPr>
          <w:sz w:val="24"/>
          <w:szCs w:val="24"/>
        </w:rPr>
        <w:t xml:space="preserve">is that any </w:t>
      </w:r>
      <w:r w:rsidR="004F7FD7" w:rsidRPr="00B50CE4">
        <w:rPr>
          <w:sz w:val="24"/>
          <w:szCs w:val="24"/>
        </w:rPr>
        <w:t xml:space="preserve">benefits from </w:t>
      </w:r>
      <w:r w:rsidR="007A3FB0" w:rsidRPr="00B50CE4">
        <w:rPr>
          <w:sz w:val="24"/>
          <w:szCs w:val="24"/>
        </w:rPr>
        <w:t xml:space="preserve">disease still necessarily depend upon </w:t>
      </w:r>
      <w:r w:rsidR="00AF5F6E" w:rsidRPr="00B50CE4">
        <w:rPr>
          <w:sz w:val="24"/>
          <w:szCs w:val="24"/>
        </w:rPr>
        <w:t xml:space="preserve">the presence of some </w:t>
      </w:r>
      <w:r w:rsidR="007A3FB0" w:rsidRPr="00B50CE4">
        <w:rPr>
          <w:sz w:val="24"/>
          <w:szCs w:val="24"/>
        </w:rPr>
        <w:t xml:space="preserve">health, e.g. proper </w:t>
      </w:r>
      <w:r w:rsidR="007A3FB0" w:rsidRPr="00B50CE4">
        <w:rPr>
          <w:i/>
          <w:sz w:val="24"/>
          <w:szCs w:val="24"/>
        </w:rPr>
        <w:t>mental</w:t>
      </w:r>
      <w:r w:rsidR="007A3FB0" w:rsidRPr="00B50CE4">
        <w:rPr>
          <w:sz w:val="24"/>
          <w:szCs w:val="24"/>
        </w:rPr>
        <w:t xml:space="preserve"> functioning. So their flourishing still has health as a necessary constituent. </w:t>
      </w:r>
    </w:p>
    <w:p w:rsidR="0071482A" w:rsidRPr="00B50CE4" w:rsidRDefault="007C7742" w:rsidP="0071482A">
      <w:pPr>
        <w:spacing w:after="0" w:line="480" w:lineRule="auto"/>
        <w:ind w:firstLine="720"/>
        <w:rPr>
          <w:sz w:val="24"/>
          <w:szCs w:val="24"/>
        </w:rPr>
      </w:pPr>
      <w:r w:rsidRPr="00B50CE4">
        <w:rPr>
          <w:sz w:val="24"/>
          <w:szCs w:val="24"/>
        </w:rPr>
        <w:t xml:space="preserve">We can </w:t>
      </w:r>
      <w:r w:rsidR="006A7198" w:rsidRPr="00B50CE4">
        <w:rPr>
          <w:sz w:val="24"/>
          <w:szCs w:val="24"/>
        </w:rPr>
        <w:t xml:space="preserve">also </w:t>
      </w:r>
      <w:r w:rsidR="00022E79" w:rsidRPr="00B50CE4">
        <w:rPr>
          <w:sz w:val="24"/>
          <w:szCs w:val="24"/>
        </w:rPr>
        <w:t xml:space="preserve">appeal to overrides to </w:t>
      </w:r>
      <w:r w:rsidR="004073F4" w:rsidRPr="00B50CE4">
        <w:rPr>
          <w:sz w:val="24"/>
          <w:szCs w:val="24"/>
        </w:rPr>
        <w:t xml:space="preserve">explain </w:t>
      </w:r>
      <w:r w:rsidR="0071482A" w:rsidRPr="00B50CE4">
        <w:rPr>
          <w:sz w:val="24"/>
          <w:szCs w:val="24"/>
        </w:rPr>
        <w:t>those who would be better off if they didn’t live longer due to threats from tyran</w:t>
      </w:r>
      <w:r w:rsidR="000D19E6" w:rsidRPr="00B50CE4">
        <w:rPr>
          <w:sz w:val="24"/>
          <w:szCs w:val="24"/>
        </w:rPr>
        <w:t xml:space="preserve">ny and the like. </w:t>
      </w:r>
      <w:r w:rsidR="0071482A" w:rsidRPr="00B50CE4">
        <w:rPr>
          <w:sz w:val="24"/>
          <w:szCs w:val="24"/>
        </w:rPr>
        <w:t xml:space="preserve">This doesn’t mean they didn’t have an interest in </w:t>
      </w:r>
      <w:proofErr w:type="gramStart"/>
      <w:r w:rsidR="0071482A" w:rsidRPr="00B50CE4">
        <w:rPr>
          <w:sz w:val="24"/>
          <w:szCs w:val="24"/>
        </w:rPr>
        <w:t>health,</w:t>
      </w:r>
      <w:proofErr w:type="gramEnd"/>
      <w:r w:rsidR="0071482A" w:rsidRPr="00B50CE4">
        <w:rPr>
          <w:sz w:val="24"/>
          <w:szCs w:val="24"/>
        </w:rPr>
        <w:t xml:space="preserve"> it just came to be overridden</w:t>
      </w:r>
      <w:r w:rsidR="004073F4" w:rsidRPr="00B50CE4">
        <w:rPr>
          <w:sz w:val="24"/>
          <w:szCs w:val="24"/>
        </w:rPr>
        <w:t xml:space="preserve"> by a new</w:t>
      </w:r>
      <w:r w:rsidR="006A7198" w:rsidRPr="00B50CE4">
        <w:rPr>
          <w:sz w:val="24"/>
          <w:szCs w:val="24"/>
        </w:rPr>
        <w:t>er</w:t>
      </w:r>
      <w:r w:rsidR="004073F4" w:rsidRPr="00B50CE4">
        <w:rPr>
          <w:sz w:val="24"/>
          <w:szCs w:val="24"/>
        </w:rPr>
        <w:t xml:space="preserve"> interest in freedom and dignity that only emerged after they became self</w:t>
      </w:r>
      <w:r w:rsidR="000453F7" w:rsidRPr="00B50CE4">
        <w:rPr>
          <w:sz w:val="24"/>
          <w:szCs w:val="24"/>
        </w:rPr>
        <w:t>-</w:t>
      </w:r>
      <w:r w:rsidR="004073F4" w:rsidRPr="00B50CE4">
        <w:rPr>
          <w:sz w:val="24"/>
          <w:szCs w:val="24"/>
        </w:rPr>
        <w:t>conscious.</w:t>
      </w:r>
    </w:p>
    <w:p w:rsidR="000D19E6" w:rsidRPr="00B50CE4" w:rsidRDefault="000D19E6" w:rsidP="000D19E6">
      <w:pPr>
        <w:spacing w:after="0" w:line="480" w:lineRule="auto"/>
        <w:ind w:firstLine="720"/>
        <w:rPr>
          <w:sz w:val="24"/>
          <w:szCs w:val="24"/>
        </w:rPr>
      </w:pPr>
      <w:r w:rsidRPr="00B50CE4">
        <w:rPr>
          <w:sz w:val="24"/>
          <w:szCs w:val="24"/>
        </w:rPr>
        <w:lastRenderedPageBreak/>
        <w:t xml:space="preserve">It may be anthropomorphic to </w:t>
      </w:r>
      <w:r w:rsidR="009674D8" w:rsidRPr="00B50CE4">
        <w:rPr>
          <w:sz w:val="24"/>
          <w:szCs w:val="24"/>
        </w:rPr>
        <w:t xml:space="preserve">claim </w:t>
      </w:r>
      <w:r w:rsidRPr="00B50CE4">
        <w:rPr>
          <w:sz w:val="24"/>
          <w:szCs w:val="24"/>
        </w:rPr>
        <w:t>that i</w:t>
      </w:r>
      <w:r w:rsidR="006A7198" w:rsidRPr="00B50CE4">
        <w:rPr>
          <w:sz w:val="24"/>
          <w:szCs w:val="24"/>
        </w:rPr>
        <w:t>t’</w:t>
      </w:r>
      <w:r w:rsidR="009674D8" w:rsidRPr="00B50CE4">
        <w:rPr>
          <w:sz w:val="24"/>
          <w:szCs w:val="24"/>
        </w:rPr>
        <w:t>s</w:t>
      </w:r>
      <w:r w:rsidRPr="00B50CE4">
        <w:rPr>
          <w:sz w:val="24"/>
          <w:szCs w:val="24"/>
        </w:rPr>
        <w:t xml:space="preserve"> bad for organisms like amoebas that they fission out of existence or insects that copulate and die. That just </w:t>
      </w:r>
      <w:r w:rsidR="00BE249B" w:rsidRPr="00B50CE4">
        <w:rPr>
          <w:sz w:val="24"/>
          <w:szCs w:val="24"/>
        </w:rPr>
        <w:t xml:space="preserve">might </w:t>
      </w:r>
      <w:r w:rsidRPr="00B50CE4">
        <w:rPr>
          <w:sz w:val="24"/>
          <w:szCs w:val="24"/>
        </w:rPr>
        <w:t>be flourishing for them. It could very well be that this is their nature and good for them given their (alien) form of life. Although human beings don’t go out of existence when we reproduce, it is incumbent upon us to explain away something roughly similar, say a programmed death that frees up scarce resources for offspring (</w:t>
      </w:r>
      <w:proofErr w:type="spellStart"/>
      <w:r w:rsidRPr="00B50CE4">
        <w:rPr>
          <w:sz w:val="24"/>
          <w:szCs w:val="24"/>
        </w:rPr>
        <w:t>Reznek</w:t>
      </w:r>
      <w:proofErr w:type="spellEnd"/>
      <w:r w:rsidRPr="00B50CE4">
        <w:rPr>
          <w:sz w:val="24"/>
          <w:szCs w:val="24"/>
        </w:rPr>
        <w:t xml:space="preserve">). If it would be better for </w:t>
      </w:r>
      <w:r w:rsidR="009674D8" w:rsidRPr="00B50CE4">
        <w:rPr>
          <w:sz w:val="24"/>
          <w:szCs w:val="24"/>
        </w:rPr>
        <w:t xml:space="preserve">humans </w:t>
      </w:r>
      <w:r w:rsidRPr="00B50CE4">
        <w:rPr>
          <w:sz w:val="24"/>
          <w:szCs w:val="24"/>
        </w:rPr>
        <w:t xml:space="preserve">to survive by malfunctioning, then we would just insist that </w:t>
      </w:r>
      <w:r w:rsidR="009674D8" w:rsidRPr="00B50CE4">
        <w:rPr>
          <w:sz w:val="24"/>
          <w:szCs w:val="24"/>
        </w:rPr>
        <w:t xml:space="preserve">humans can become conscious and obtain new interests that override their “interests” when mindless in proper functioning involving their cessation. Furthermore, </w:t>
      </w:r>
      <w:r w:rsidRPr="00B50CE4">
        <w:rPr>
          <w:sz w:val="24"/>
          <w:szCs w:val="24"/>
        </w:rPr>
        <w:t xml:space="preserve">considerable health is still a necessary condition for our flourishing and we need, for example, to be mentally healthy to reap any benefits from the extended lives. </w:t>
      </w:r>
    </w:p>
    <w:p w:rsidR="004073F4" w:rsidRPr="00B50CE4" w:rsidRDefault="004073F4" w:rsidP="0071482A">
      <w:pPr>
        <w:spacing w:after="0" w:line="480" w:lineRule="auto"/>
        <w:ind w:firstLine="720"/>
        <w:rPr>
          <w:sz w:val="24"/>
          <w:szCs w:val="24"/>
        </w:rPr>
      </w:pPr>
      <w:r w:rsidRPr="00B50CE4">
        <w:rPr>
          <w:sz w:val="24"/>
          <w:szCs w:val="24"/>
        </w:rPr>
        <w:t xml:space="preserve">So none of the </w:t>
      </w:r>
      <w:r w:rsidR="000453F7" w:rsidRPr="00B50CE4">
        <w:rPr>
          <w:sz w:val="24"/>
          <w:szCs w:val="24"/>
        </w:rPr>
        <w:t xml:space="preserve">supposed </w:t>
      </w:r>
      <w:r w:rsidRPr="00B50CE4">
        <w:rPr>
          <w:sz w:val="24"/>
          <w:szCs w:val="24"/>
        </w:rPr>
        <w:t>counterexamples show the mindless really do lack an interest in healthy development. That interest is always there,</w:t>
      </w:r>
      <w:r w:rsidR="00EA08CE" w:rsidRPr="00B50CE4">
        <w:rPr>
          <w:sz w:val="24"/>
          <w:szCs w:val="24"/>
        </w:rPr>
        <w:t xml:space="preserve"> and it</w:t>
      </w:r>
      <w:r w:rsidR="000D19E6" w:rsidRPr="00B50CE4">
        <w:rPr>
          <w:sz w:val="24"/>
          <w:szCs w:val="24"/>
        </w:rPr>
        <w:t>’s</w:t>
      </w:r>
      <w:r w:rsidR="00EA08CE" w:rsidRPr="00B50CE4">
        <w:rPr>
          <w:sz w:val="24"/>
          <w:szCs w:val="24"/>
        </w:rPr>
        <w:t xml:space="preserve"> a necessary condition for flourishing, and there</w:t>
      </w:r>
      <w:r w:rsidR="000D19E6" w:rsidRPr="00B50CE4">
        <w:rPr>
          <w:sz w:val="24"/>
          <w:szCs w:val="24"/>
        </w:rPr>
        <w:t>’s</w:t>
      </w:r>
      <w:r w:rsidR="00EA08CE" w:rsidRPr="00B50CE4">
        <w:rPr>
          <w:sz w:val="24"/>
          <w:szCs w:val="24"/>
        </w:rPr>
        <w:t xml:space="preserve"> always an interest in flourishing. The </w:t>
      </w:r>
      <w:r w:rsidR="004F7FD7" w:rsidRPr="00B50CE4">
        <w:rPr>
          <w:sz w:val="24"/>
          <w:szCs w:val="24"/>
        </w:rPr>
        <w:t xml:space="preserve">necessary </w:t>
      </w:r>
      <w:r w:rsidR="00EA08CE" w:rsidRPr="00B50CE4">
        <w:rPr>
          <w:sz w:val="24"/>
          <w:szCs w:val="24"/>
        </w:rPr>
        <w:t xml:space="preserve">interest in health may be </w:t>
      </w:r>
      <w:r w:rsidRPr="00B50CE4">
        <w:rPr>
          <w:sz w:val="24"/>
          <w:szCs w:val="24"/>
        </w:rPr>
        <w:t xml:space="preserve">overridden by interests </w:t>
      </w:r>
      <w:r w:rsidR="007E6BE3" w:rsidRPr="00B50CE4">
        <w:rPr>
          <w:sz w:val="24"/>
          <w:szCs w:val="24"/>
        </w:rPr>
        <w:t xml:space="preserve">(pain relief, dignity, freedom) </w:t>
      </w:r>
      <w:r w:rsidRPr="00B50CE4">
        <w:rPr>
          <w:sz w:val="24"/>
          <w:szCs w:val="24"/>
        </w:rPr>
        <w:t>that creature</w:t>
      </w:r>
      <w:r w:rsidR="00EA08CE" w:rsidRPr="00B50CE4">
        <w:rPr>
          <w:sz w:val="24"/>
          <w:szCs w:val="24"/>
        </w:rPr>
        <w:t>s</w:t>
      </w:r>
      <w:r w:rsidRPr="00B50CE4">
        <w:rPr>
          <w:sz w:val="24"/>
          <w:szCs w:val="24"/>
        </w:rPr>
        <w:t xml:space="preserve"> develop only </w:t>
      </w:r>
      <w:r w:rsidR="00EA08CE" w:rsidRPr="00B50CE4">
        <w:rPr>
          <w:sz w:val="24"/>
          <w:szCs w:val="24"/>
        </w:rPr>
        <w:t xml:space="preserve">after </w:t>
      </w:r>
      <w:r w:rsidRPr="00B50CE4">
        <w:rPr>
          <w:sz w:val="24"/>
          <w:szCs w:val="24"/>
        </w:rPr>
        <w:t xml:space="preserve">they become conscious. </w:t>
      </w:r>
      <w:r w:rsidR="000871F2" w:rsidRPr="00B50CE4">
        <w:rPr>
          <w:sz w:val="24"/>
          <w:szCs w:val="24"/>
        </w:rPr>
        <w:t xml:space="preserve">But </w:t>
      </w:r>
      <w:r w:rsidRPr="00B50CE4">
        <w:rPr>
          <w:sz w:val="24"/>
          <w:szCs w:val="24"/>
        </w:rPr>
        <w:t xml:space="preserve">in cases where the malfunction </w:t>
      </w:r>
      <w:r w:rsidR="00EA08CE" w:rsidRPr="00B50CE4">
        <w:rPr>
          <w:sz w:val="24"/>
          <w:szCs w:val="24"/>
        </w:rPr>
        <w:t xml:space="preserve">or disease </w:t>
      </w:r>
      <w:r w:rsidRPr="00B50CE4">
        <w:rPr>
          <w:sz w:val="24"/>
          <w:szCs w:val="24"/>
        </w:rPr>
        <w:t>is life prolonging</w:t>
      </w:r>
      <w:r w:rsidR="00EA08CE" w:rsidRPr="00B50CE4">
        <w:rPr>
          <w:sz w:val="24"/>
          <w:szCs w:val="24"/>
        </w:rPr>
        <w:t xml:space="preserve"> or enables the ill to find their </w:t>
      </w:r>
      <w:r w:rsidR="00BE249B" w:rsidRPr="00B50CE4">
        <w:rPr>
          <w:sz w:val="24"/>
          <w:szCs w:val="24"/>
        </w:rPr>
        <w:t>true love</w:t>
      </w:r>
      <w:r w:rsidRPr="00B50CE4">
        <w:rPr>
          <w:sz w:val="24"/>
          <w:szCs w:val="24"/>
        </w:rPr>
        <w:t xml:space="preserve">, </w:t>
      </w:r>
      <w:r w:rsidR="00EA08CE" w:rsidRPr="00B50CE4">
        <w:rPr>
          <w:sz w:val="24"/>
          <w:szCs w:val="24"/>
        </w:rPr>
        <w:t xml:space="preserve">considerable </w:t>
      </w:r>
      <w:r w:rsidRPr="00B50CE4">
        <w:rPr>
          <w:sz w:val="24"/>
          <w:szCs w:val="24"/>
        </w:rPr>
        <w:t xml:space="preserve">health is still required for </w:t>
      </w:r>
      <w:r w:rsidR="000871F2" w:rsidRPr="00B50CE4">
        <w:rPr>
          <w:sz w:val="24"/>
          <w:szCs w:val="24"/>
        </w:rPr>
        <w:t xml:space="preserve">them to </w:t>
      </w:r>
      <w:r w:rsidRPr="00B50CE4">
        <w:rPr>
          <w:sz w:val="24"/>
          <w:szCs w:val="24"/>
        </w:rPr>
        <w:t>flourish</w:t>
      </w:r>
      <w:r w:rsidR="000871F2" w:rsidRPr="00B50CE4">
        <w:rPr>
          <w:sz w:val="24"/>
          <w:szCs w:val="24"/>
        </w:rPr>
        <w:t xml:space="preserve"> to the extent they can</w:t>
      </w:r>
      <w:r w:rsidR="007E6BE3" w:rsidRPr="00B50CE4">
        <w:rPr>
          <w:sz w:val="24"/>
          <w:szCs w:val="24"/>
        </w:rPr>
        <w:t>.</w:t>
      </w:r>
    </w:p>
    <w:p w:rsidR="0085606C" w:rsidRPr="00B50CE4" w:rsidRDefault="0085606C" w:rsidP="00D16F5F">
      <w:pPr>
        <w:spacing w:after="0" w:line="480" w:lineRule="auto"/>
        <w:ind w:firstLine="720"/>
        <w:jc w:val="center"/>
        <w:rPr>
          <w:b/>
          <w:sz w:val="24"/>
          <w:szCs w:val="24"/>
        </w:rPr>
      </w:pPr>
      <w:r w:rsidRPr="00B50CE4">
        <w:rPr>
          <w:b/>
          <w:sz w:val="24"/>
          <w:szCs w:val="24"/>
        </w:rPr>
        <w:t>I</w:t>
      </w:r>
      <w:r w:rsidR="00397475" w:rsidRPr="00B50CE4">
        <w:rPr>
          <w:b/>
          <w:sz w:val="24"/>
          <w:szCs w:val="24"/>
        </w:rPr>
        <w:t>II</w:t>
      </w:r>
      <w:r w:rsidRPr="00B50CE4">
        <w:rPr>
          <w:b/>
          <w:sz w:val="24"/>
          <w:szCs w:val="24"/>
        </w:rPr>
        <w:t xml:space="preserve">. </w:t>
      </w:r>
      <w:r w:rsidR="00D16F5F" w:rsidRPr="00B50CE4">
        <w:rPr>
          <w:b/>
          <w:sz w:val="24"/>
          <w:szCs w:val="24"/>
        </w:rPr>
        <w:t xml:space="preserve">Avoiding </w:t>
      </w:r>
      <w:r w:rsidR="00053255" w:rsidRPr="00B50CE4">
        <w:rPr>
          <w:b/>
          <w:sz w:val="24"/>
          <w:szCs w:val="24"/>
        </w:rPr>
        <w:t xml:space="preserve">Standard </w:t>
      </w:r>
      <w:r w:rsidR="007E6BE3" w:rsidRPr="00B50CE4">
        <w:rPr>
          <w:b/>
          <w:sz w:val="24"/>
          <w:szCs w:val="24"/>
        </w:rPr>
        <w:t>O</w:t>
      </w:r>
      <w:r w:rsidR="00053255" w:rsidRPr="00B50CE4">
        <w:rPr>
          <w:b/>
          <w:sz w:val="24"/>
          <w:szCs w:val="24"/>
        </w:rPr>
        <w:t xml:space="preserve">bjections </w:t>
      </w:r>
      <w:r w:rsidR="004F7FD7" w:rsidRPr="00B50CE4">
        <w:rPr>
          <w:b/>
          <w:sz w:val="24"/>
          <w:szCs w:val="24"/>
        </w:rPr>
        <w:t xml:space="preserve">to </w:t>
      </w:r>
      <w:r w:rsidRPr="00B50CE4">
        <w:rPr>
          <w:b/>
          <w:sz w:val="24"/>
          <w:szCs w:val="24"/>
        </w:rPr>
        <w:t xml:space="preserve">Potential’s </w:t>
      </w:r>
      <w:r w:rsidR="00EA08CE" w:rsidRPr="00B50CE4">
        <w:rPr>
          <w:b/>
          <w:sz w:val="24"/>
          <w:szCs w:val="24"/>
        </w:rPr>
        <w:t xml:space="preserve">Moral </w:t>
      </w:r>
      <w:r w:rsidRPr="00B50CE4">
        <w:rPr>
          <w:b/>
          <w:sz w:val="24"/>
          <w:szCs w:val="24"/>
        </w:rPr>
        <w:t>Significance</w:t>
      </w:r>
    </w:p>
    <w:p w:rsidR="005C5847" w:rsidRPr="00B50CE4" w:rsidRDefault="00BC655C" w:rsidP="00BC655C">
      <w:pPr>
        <w:spacing w:after="0" w:line="480" w:lineRule="auto"/>
        <w:ind w:firstLine="720"/>
        <w:rPr>
          <w:sz w:val="24"/>
          <w:szCs w:val="24"/>
        </w:rPr>
      </w:pPr>
      <w:r w:rsidRPr="00B50CE4">
        <w:rPr>
          <w:sz w:val="24"/>
          <w:szCs w:val="24"/>
        </w:rPr>
        <w:t>Benn, then Feinberg and later Boonin have claimed that just as potential presidents don’t have the rights of actual presidents, so potential persons don’t have the rights of actual persons. The upshot is that while persons have a right to life, fetuses are but potential persons and so lack such a right. Now they are clearly right that potential in general doesn’t give someone rights and so pro-lifers would be in trouble if they were claiming that was a general truth about right</w:t>
      </w:r>
      <w:r w:rsidR="0035032B" w:rsidRPr="00B50CE4">
        <w:rPr>
          <w:sz w:val="24"/>
          <w:szCs w:val="24"/>
        </w:rPr>
        <w:t>s</w:t>
      </w:r>
      <w:r w:rsidRPr="00B50CE4">
        <w:rPr>
          <w:sz w:val="24"/>
          <w:szCs w:val="24"/>
        </w:rPr>
        <w:t xml:space="preserve"> for the vast majority of examples would seem to support Benn, Feinberg and Boonin. But the pro-lifers’ claim </w:t>
      </w:r>
      <w:r w:rsidR="00F76D46" w:rsidRPr="00B50CE4">
        <w:rPr>
          <w:sz w:val="24"/>
          <w:szCs w:val="24"/>
        </w:rPr>
        <w:t xml:space="preserve">is </w:t>
      </w:r>
      <w:r w:rsidRPr="00B50CE4">
        <w:rPr>
          <w:sz w:val="24"/>
          <w:szCs w:val="24"/>
        </w:rPr>
        <w:t xml:space="preserve">just less general. </w:t>
      </w:r>
      <w:r w:rsidR="00F76D46" w:rsidRPr="00B50CE4">
        <w:rPr>
          <w:sz w:val="24"/>
          <w:szCs w:val="24"/>
        </w:rPr>
        <w:t xml:space="preserve">Potential couldn’t make a right that can only be uniquely possessed belong </w:t>
      </w:r>
      <w:r w:rsidR="00B42DCF" w:rsidRPr="00B50CE4">
        <w:rPr>
          <w:sz w:val="24"/>
          <w:szCs w:val="24"/>
        </w:rPr>
        <w:t xml:space="preserve">to every </w:t>
      </w:r>
      <w:r w:rsidR="00F76D46" w:rsidRPr="00B50CE4">
        <w:rPr>
          <w:sz w:val="24"/>
          <w:szCs w:val="24"/>
        </w:rPr>
        <w:t>individual with the potential to be that unique right holder</w:t>
      </w:r>
      <w:r w:rsidR="00C23F03" w:rsidRPr="00B50CE4">
        <w:rPr>
          <w:sz w:val="24"/>
          <w:szCs w:val="24"/>
        </w:rPr>
        <w:t>,</w:t>
      </w:r>
      <w:r w:rsidR="00F76D46" w:rsidRPr="00B50CE4">
        <w:rPr>
          <w:sz w:val="24"/>
          <w:szCs w:val="24"/>
        </w:rPr>
        <w:t xml:space="preserve"> </w:t>
      </w:r>
      <w:r w:rsidR="000460E3" w:rsidRPr="00B50CE4">
        <w:rPr>
          <w:sz w:val="24"/>
          <w:szCs w:val="24"/>
        </w:rPr>
        <w:t>n</w:t>
      </w:r>
      <w:r w:rsidR="00F76D46" w:rsidRPr="00B50CE4">
        <w:rPr>
          <w:sz w:val="24"/>
          <w:szCs w:val="24"/>
        </w:rPr>
        <w:t xml:space="preserve">or give individuals </w:t>
      </w:r>
      <w:r w:rsidR="007F2E7F" w:rsidRPr="00B50CE4">
        <w:rPr>
          <w:sz w:val="24"/>
          <w:szCs w:val="24"/>
        </w:rPr>
        <w:t xml:space="preserve">rights that </w:t>
      </w:r>
      <w:r w:rsidR="00B42DCF" w:rsidRPr="00B50CE4">
        <w:rPr>
          <w:sz w:val="24"/>
          <w:szCs w:val="24"/>
        </w:rPr>
        <w:t xml:space="preserve">obligate </w:t>
      </w:r>
      <w:r w:rsidR="00B42DCF" w:rsidRPr="00B50CE4">
        <w:rPr>
          <w:sz w:val="24"/>
          <w:szCs w:val="24"/>
        </w:rPr>
        <w:lastRenderedPageBreak/>
        <w:t>them to exercise abilities they don’t have</w:t>
      </w:r>
      <w:r w:rsidR="00F76D46" w:rsidRPr="00B50CE4">
        <w:rPr>
          <w:sz w:val="24"/>
          <w:szCs w:val="24"/>
        </w:rPr>
        <w:t xml:space="preserve"> (</w:t>
      </w:r>
      <w:proofErr w:type="spellStart"/>
      <w:r w:rsidR="00F76D46" w:rsidRPr="00B50CE4">
        <w:rPr>
          <w:sz w:val="24"/>
          <w:szCs w:val="24"/>
        </w:rPr>
        <w:t>Kaczor</w:t>
      </w:r>
      <w:proofErr w:type="spellEnd"/>
      <w:r w:rsidR="00F76D46" w:rsidRPr="00B50CE4">
        <w:rPr>
          <w:sz w:val="24"/>
          <w:szCs w:val="24"/>
        </w:rPr>
        <w:t>)</w:t>
      </w:r>
      <w:r w:rsidR="00B42DCF" w:rsidRPr="00B50CE4">
        <w:rPr>
          <w:sz w:val="24"/>
          <w:szCs w:val="24"/>
        </w:rPr>
        <w:t xml:space="preserve">. </w:t>
      </w:r>
      <w:r w:rsidR="0070041C" w:rsidRPr="00B50CE4">
        <w:rPr>
          <w:sz w:val="24"/>
          <w:szCs w:val="24"/>
        </w:rPr>
        <w:t>P</w:t>
      </w:r>
      <w:r w:rsidRPr="00B50CE4">
        <w:rPr>
          <w:sz w:val="24"/>
          <w:szCs w:val="24"/>
        </w:rPr>
        <w:t>otential presidents are too immature</w:t>
      </w:r>
      <w:r w:rsidR="007F2E7F" w:rsidRPr="00B50CE4">
        <w:rPr>
          <w:sz w:val="24"/>
          <w:szCs w:val="24"/>
        </w:rPr>
        <w:t xml:space="preserve"> </w:t>
      </w:r>
      <w:r w:rsidR="0070041C" w:rsidRPr="00B50CE4">
        <w:rPr>
          <w:sz w:val="24"/>
          <w:szCs w:val="24"/>
        </w:rPr>
        <w:t xml:space="preserve">and too many </w:t>
      </w:r>
      <w:r w:rsidRPr="00B50CE4">
        <w:rPr>
          <w:sz w:val="24"/>
          <w:szCs w:val="24"/>
        </w:rPr>
        <w:t>to carry out the responsibilities of the office</w:t>
      </w:r>
      <w:r w:rsidR="00B42DCF" w:rsidRPr="00B50CE4">
        <w:rPr>
          <w:sz w:val="24"/>
          <w:szCs w:val="24"/>
        </w:rPr>
        <w:t>,</w:t>
      </w:r>
      <w:r w:rsidRPr="00B50CE4">
        <w:rPr>
          <w:sz w:val="24"/>
          <w:szCs w:val="24"/>
        </w:rPr>
        <w:t xml:space="preserve"> so their potential would be insufficient for according them presidential rights. However, </w:t>
      </w:r>
      <w:r w:rsidR="00B42DCF" w:rsidRPr="00B50CE4">
        <w:rPr>
          <w:sz w:val="24"/>
          <w:szCs w:val="24"/>
        </w:rPr>
        <w:t xml:space="preserve">a </w:t>
      </w:r>
      <w:r w:rsidRPr="00B50CE4">
        <w:rPr>
          <w:sz w:val="24"/>
          <w:szCs w:val="24"/>
        </w:rPr>
        <w:t xml:space="preserve">person </w:t>
      </w:r>
      <w:r w:rsidR="00B42DCF" w:rsidRPr="00B50CE4">
        <w:rPr>
          <w:sz w:val="24"/>
          <w:szCs w:val="24"/>
        </w:rPr>
        <w:t xml:space="preserve">possessing a right to life doesn’t entail </w:t>
      </w:r>
      <w:r w:rsidRPr="00B50CE4">
        <w:rPr>
          <w:sz w:val="24"/>
          <w:szCs w:val="24"/>
        </w:rPr>
        <w:t xml:space="preserve">duties </w:t>
      </w:r>
      <w:r w:rsidR="00B42DCF" w:rsidRPr="00B50CE4">
        <w:rPr>
          <w:sz w:val="24"/>
          <w:szCs w:val="24"/>
        </w:rPr>
        <w:t xml:space="preserve">or an exclusive office </w:t>
      </w:r>
      <w:r w:rsidRPr="00B50CE4">
        <w:rPr>
          <w:sz w:val="24"/>
          <w:szCs w:val="24"/>
        </w:rPr>
        <w:t xml:space="preserve">that would keep potential persons from </w:t>
      </w:r>
      <w:r w:rsidR="00B42DCF" w:rsidRPr="00B50CE4">
        <w:rPr>
          <w:sz w:val="24"/>
          <w:szCs w:val="24"/>
        </w:rPr>
        <w:t xml:space="preserve">simultaneously having a </w:t>
      </w:r>
      <w:r w:rsidRPr="00B50CE4">
        <w:rPr>
          <w:sz w:val="24"/>
          <w:szCs w:val="24"/>
        </w:rPr>
        <w:t xml:space="preserve">right to life. </w:t>
      </w:r>
    </w:p>
    <w:p w:rsidR="00BC655C" w:rsidRPr="00B50CE4" w:rsidRDefault="00BC655C" w:rsidP="00BC655C">
      <w:pPr>
        <w:spacing w:after="0" w:line="480" w:lineRule="auto"/>
        <w:ind w:firstLine="720"/>
        <w:rPr>
          <w:sz w:val="24"/>
          <w:szCs w:val="24"/>
        </w:rPr>
      </w:pPr>
      <w:r w:rsidRPr="00B50CE4">
        <w:rPr>
          <w:sz w:val="24"/>
          <w:szCs w:val="24"/>
        </w:rPr>
        <w:t xml:space="preserve">Our main objection to the analogical argument </w:t>
      </w:r>
      <w:r w:rsidR="00C23F03" w:rsidRPr="00B50CE4">
        <w:rPr>
          <w:sz w:val="24"/>
          <w:szCs w:val="24"/>
        </w:rPr>
        <w:t xml:space="preserve">that allegedly shows </w:t>
      </w:r>
      <w:r w:rsidRPr="00B50CE4">
        <w:rPr>
          <w:sz w:val="24"/>
          <w:szCs w:val="24"/>
        </w:rPr>
        <w:t>potential</w:t>
      </w:r>
      <w:r w:rsidR="00C33B9E" w:rsidRPr="00B50CE4">
        <w:rPr>
          <w:sz w:val="24"/>
          <w:szCs w:val="24"/>
        </w:rPr>
        <w:t>’s moral insignificance</w:t>
      </w:r>
      <w:r w:rsidRPr="00B50CE4">
        <w:rPr>
          <w:sz w:val="24"/>
          <w:szCs w:val="24"/>
        </w:rPr>
        <w:t xml:space="preserve"> is that it can be taken as showing the opposite and so </w:t>
      </w:r>
      <w:r w:rsidR="00AF5F6E" w:rsidRPr="00B50CE4">
        <w:rPr>
          <w:sz w:val="24"/>
          <w:szCs w:val="24"/>
        </w:rPr>
        <w:t xml:space="preserve">pro-lifers </w:t>
      </w:r>
      <w:r w:rsidRPr="00B50CE4">
        <w:rPr>
          <w:sz w:val="24"/>
          <w:szCs w:val="24"/>
        </w:rPr>
        <w:t>can always turn the tables and press a different aspect of the analogy. While the potential president (citizen, spouse, adult etc.) doesn’t have the rights of the actual president, he retains his potential to become the president (citizen, spouse, adult etc.) The potential person that is aborted, on the other hand, loses her potential to be the person. So it may be that just as a potential president like yourself has a right to retain that potentiality, similarly, a potential person such as the fetus has the right to retain her potential for personhood. Thus the potential president and potential person analogy strikes us as a bit of a wash. It is clearly the case that potential presidents don’t have all the rights of presidents. But they don’t lose their potential unlike the aborted fetus who ceases to be a potential person. So the analogy doesn’t show that individuals don’t have a right to retain their potential to become persons. Perhaps breaking the tie, or at least providing further reason to be suspicious of the Benn, Feinberg and Boonin analogy</w:t>
      </w:r>
      <w:r w:rsidR="007F2E7F" w:rsidRPr="00B50CE4">
        <w:rPr>
          <w:sz w:val="24"/>
          <w:szCs w:val="24"/>
        </w:rPr>
        <w:t>,</w:t>
      </w:r>
      <w:r w:rsidRPr="00B50CE4">
        <w:rPr>
          <w:sz w:val="24"/>
          <w:szCs w:val="24"/>
        </w:rPr>
        <w:t xml:space="preserve"> is that infants may be merely potential persons yet surely ought to share the person’s right not be killed.</w:t>
      </w:r>
    </w:p>
    <w:p w:rsidR="00BC655C" w:rsidRPr="00B50CE4" w:rsidRDefault="00BC655C" w:rsidP="00BC655C">
      <w:pPr>
        <w:spacing w:after="0" w:line="480" w:lineRule="auto"/>
        <w:ind w:firstLine="720"/>
        <w:rPr>
          <w:sz w:val="24"/>
          <w:szCs w:val="24"/>
        </w:rPr>
      </w:pPr>
      <w:r w:rsidRPr="00B50CE4">
        <w:rPr>
          <w:sz w:val="24"/>
          <w:szCs w:val="24"/>
        </w:rPr>
        <w:t>Hopefully our brief sketch suggests some caution is in order before applying as a general principle that a potential X doesn’t have the rights of an actual X. It doesn’t look as if the nature of rights and potential can rule out that fetuses have a right to life.</w:t>
      </w:r>
      <w:r w:rsidRPr="00B50CE4">
        <w:rPr>
          <w:sz w:val="24"/>
          <w:szCs w:val="24"/>
          <w:vertAlign w:val="superscript"/>
        </w:rPr>
        <w:footnoteReference w:id="6"/>
      </w:r>
      <w:r w:rsidRPr="00B50CE4">
        <w:rPr>
          <w:sz w:val="24"/>
          <w:szCs w:val="24"/>
        </w:rPr>
        <w:t xml:space="preserve"> </w:t>
      </w:r>
      <w:r w:rsidR="00B42DCF" w:rsidRPr="00B50CE4">
        <w:rPr>
          <w:sz w:val="24"/>
          <w:szCs w:val="24"/>
        </w:rPr>
        <w:t xml:space="preserve">We think the earlier example of the </w:t>
      </w:r>
      <w:r w:rsidR="00B42DCF" w:rsidRPr="00B50CE4">
        <w:rPr>
          <w:sz w:val="24"/>
          <w:szCs w:val="24"/>
        </w:rPr>
        <w:lastRenderedPageBreak/>
        <w:t xml:space="preserve">neonate benefitting from the life-saving surgery is an example where a potential person has the right to life of a person that cognitively similar non-humans don’t have because they lack the same potential. </w:t>
      </w:r>
      <w:r w:rsidRPr="00B50CE4">
        <w:rPr>
          <w:sz w:val="24"/>
          <w:szCs w:val="24"/>
        </w:rPr>
        <w:t xml:space="preserve">So we now want to turn to those well-known examples that supposedly show providing potential persons with the right to life lead to </w:t>
      </w:r>
      <w:r w:rsidRPr="00B50CE4">
        <w:rPr>
          <w:i/>
          <w:sz w:val="24"/>
          <w:szCs w:val="24"/>
        </w:rPr>
        <w:t>reductios.</w:t>
      </w:r>
      <w:r w:rsidRPr="00B50CE4">
        <w:rPr>
          <w:sz w:val="24"/>
          <w:szCs w:val="24"/>
        </w:rPr>
        <w:t xml:space="preserve"> We will respond that if the morally relevant potential is tied to healthy development, then such </w:t>
      </w:r>
      <w:r w:rsidRPr="00B50CE4">
        <w:rPr>
          <w:i/>
          <w:sz w:val="24"/>
          <w:szCs w:val="24"/>
        </w:rPr>
        <w:t>reductios</w:t>
      </w:r>
      <w:r w:rsidRPr="00B50CE4">
        <w:rPr>
          <w:sz w:val="24"/>
          <w:szCs w:val="24"/>
        </w:rPr>
        <w:t xml:space="preserve"> fail. </w:t>
      </w:r>
    </w:p>
    <w:p w:rsidR="00BC655C" w:rsidRPr="00B50CE4" w:rsidRDefault="00021DD8" w:rsidP="00BC655C">
      <w:pPr>
        <w:spacing w:after="0" w:line="480" w:lineRule="auto"/>
        <w:ind w:firstLine="720"/>
        <w:rPr>
          <w:sz w:val="24"/>
          <w:szCs w:val="24"/>
        </w:rPr>
      </w:pPr>
      <w:r w:rsidRPr="00B50CE4">
        <w:rPr>
          <w:sz w:val="24"/>
          <w:szCs w:val="24"/>
        </w:rPr>
        <w:t>It</w:t>
      </w:r>
      <w:r w:rsidR="000871F2" w:rsidRPr="00B50CE4">
        <w:rPr>
          <w:sz w:val="24"/>
          <w:szCs w:val="24"/>
        </w:rPr>
        <w:t>’</w:t>
      </w:r>
      <w:r w:rsidRPr="00B50CE4">
        <w:rPr>
          <w:sz w:val="24"/>
          <w:szCs w:val="24"/>
        </w:rPr>
        <w:t xml:space="preserve">s frequently claimed that appeals to potential are susceptible to refutation by </w:t>
      </w:r>
      <w:r w:rsidRPr="00B50CE4">
        <w:rPr>
          <w:i/>
          <w:sz w:val="24"/>
          <w:szCs w:val="24"/>
        </w:rPr>
        <w:t>reductio</w:t>
      </w:r>
      <w:r w:rsidRPr="00B50CE4">
        <w:rPr>
          <w:sz w:val="24"/>
          <w:szCs w:val="24"/>
        </w:rPr>
        <w:t xml:space="preserve"> for far too many entities have the potential to become persons. For example, a </w:t>
      </w:r>
      <w:r w:rsidR="00EA08CE" w:rsidRPr="00B50CE4">
        <w:rPr>
          <w:sz w:val="24"/>
          <w:szCs w:val="24"/>
        </w:rPr>
        <w:t xml:space="preserve">genetic </w:t>
      </w:r>
      <w:r w:rsidRPr="00B50CE4">
        <w:rPr>
          <w:sz w:val="24"/>
          <w:szCs w:val="24"/>
        </w:rPr>
        <w:t>twin of you could be produced by cloning any cell of your body so even your skin cells are potential persons, yet we</w:t>
      </w:r>
      <w:r w:rsidR="000D19E6" w:rsidRPr="00B50CE4">
        <w:rPr>
          <w:sz w:val="24"/>
          <w:szCs w:val="24"/>
        </w:rPr>
        <w:t xml:space="preserve">’re </w:t>
      </w:r>
      <w:r w:rsidRPr="00B50CE4">
        <w:rPr>
          <w:sz w:val="24"/>
          <w:szCs w:val="24"/>
        </w:rPr>
        <w:t xml:space="preserve">under no obligation to further such potential. But this isn’t a problem for </w:t>
      </w:r>
      <w:r w:rsidR="00753734" w:rsidRPr="00B50CE4">
        <w:rPr>
          <w:sz w:val="24"/>
          <w:szCs w:val="24"/>
        </w:rPr>
        <w:t>our</w:t>
      </w:r>
      <w:r w:rsidRPr="00B50CE4">
        <w:rPr>
          <w:sz w:val="24"/>
          <w:szCs w:val="24"/>
        </w:rPr>
        <w:t xml:space="preserve"> account. </w:t>
      </w:r>
      <w:r w:rsidR="00B71CA4" w:rsidRPr="00B50CE4">
        <w:rPr>
          <w:sz w:val="24"/>
          <w:szCs w:val="24"/>
        </w:rPr>
        <w:t>We</w:t>
      </w:r>
      <w:r w:rsidR="00EA08CE" w:rsidRPr="00B50CE4">
        <w:rPr>
          <w:sz w:val="24"/>
          <w:szCs w:val="24"/>
        </w:rPr>
        <w:t xml:space="preserve"> </w:t>
      </w:r>
      <w:r w:rsidRPr="00B50CE4">
        <w:rPr>
          <w:sz w:val="24"/>
          <w:szCs w:val="24"/>
        </w:rPr>
        <w:t xml:space="preserve">don’t even have to rely upon the standard response which is to distinguish the </w:t>
      </w:r>
      <w:r w:rsidRPr="00B50CE4">
        <w:rPr>
          <w:i/>
          <w:sz w:val="24"/>
          <w:szCs w:val="24"/>
        </w:rPr>
        <w:t>identity preserving potential</w:t>
      </w:r>
      <w:r w:rsidRPr="00B50CE4">
        <w:rPr>
          <w:sz w:val="24"/>
          <w:szCs w:val="24"/>
        </w:rPr>
        <w:t xml:space="preserve"> of an individual to reach a later stage of itself from the potential of one entity to bring into existence a distinct (i.e., non-identical) entity. It doesn’t matter even if the skin cell in the cloning case is identity preserving. Such development isn’t the proper functioning of a skin cell. So even if cloning is identity preserving, it</w:t>
      </w:r>
      <w:r w:rsidR="004F7FD7" w:rsidRPr="00B50CE4">
        <w:rPr>
          <w:sz w:val="24"/>
          <w:szCs w:val="24"/>
        </w:rPr>
        <w:t>’s</w:t>
      </w:r>
      <w:r w:rsidRPr="00B50CE4">
        <w:rPr>
          <w:sz w:val="24"/>
          <w:szCs w:val="24"/>
        </w:rPr>
        <w:t xml:space="preserve"> not in the initial interest of the original cell to do anything other what healthy skin cells do and so </w:t>
      </w:r>
      <w:proofErr w:type="gramStart"/>
      <w:r w:rsidRPr="00B50CE4">
        <w:rPr>
          <w:sz w:val="24"/>
          <w:szCs w:val="24"/>
        </w:rPr>
        <w:t>its</w:t>
      </w:r>
      <w:proofErr w:type="gramEnd"/>
      <w:r w:rsidRPr="00B50CE4">
        <w:rPr>
          <w:sz w:val="24"/>
          <w:szCs w:val="24"/>
        </w:rPr>
        <w:t xml:space="preserve"> potential to become a person is morally irrelevant. </w:t>
      </w:r>
      <w:r w:rsidR="00EE32F5" w:rsidRPr="00B50CE4">
        <w:rPr>
          <w:sz w:val="24"/>
          <w:szCs w:val="24"/>
        </w:rPr>
        <w:t xml:space="preserve">We can easily extend this treatment to the possibility of gametes being induced to develop </w:t>
      </w:r>
      <w:proofErr w:type="spellStart"/>
      <w:r w:rsidR="00EE32F5" w:rsidRPr="00B50CE4">
        <w:rPr>
          <w:sz w:val="24"/>
          <w:szCs w:val="24"/>
        </w:rPr>
        <w:t>parthenogenetically</w:t>
      </w:r>
      <w:proofErr w:type="spellEnd"/>
      <w:r w:rsidR="00EE32F5" w:rsidRPr="00B50CE4">
        <w:rPr>
          <w:sz w:val="24"/>
          <w:szCs w:val="24"/>
        </w:rPr>
        <w:t xml:space="preserve"> into persons. </w:t>
      </w:r>
      <w:proofErr w:type="gramStart"/>
      <w:r w:rsidR="00EE32F5" w:rsidRPr="00B50CE4">
        <w:rPr>
          <w:sz w:val="24"/>
          <w:szCs w:val="24"/>
        </w:rPr>
        <w:t>Likewise for the possibility of the removal of totipotent cells from a few day old embryo and their im</w:t>
      </w:r>
      <w:r w:rsidR="00CB64AD" w:rsidRPr="00B50CE4">
        <w:rPr>
          <w:sz w:val="24"/>
          <w:szCs w:val="24"/>
        </w:rPr>
        <w:t>plantation in a womb to gestate.</w:t>
      </w:r>
      <w:proofErr w:type="gramEnd"/>
      <w:r w:rsidR="00BC655C" w:rsidRPr="00B50CE4">
        <w:rPr>
          <w:rFonts w:eastAsia="Calibri"/>
          <w:sz w:val="24"/>
          <w:szCs w:val="24"/>
        </w:rPr>
        <w:t xml:space="preserve"> </w:t>
      </w:r>
      <w:r w:rsidR="007F2E7F" w:rsidRPr="00B50CE4">
        <w:rPr>
          <w:sz w:val="24"/>
          <w:szCs w:val="24"/>
        </w:rPr>
        <w:t xml:space="preserve">The potential of a cell if </w:t>
      </w:r>
      <w:r w:rsidR="00BC655C" w:rsidRPr="00B50CE4">
        <w:rPr>
          <w:sz w:val="24"/>
          <w:szCs w:val="24"/>
        </w:rPr>
        <w:t>removed isn’t morally compelling because its proper function is to do whatever it was doing</w:t>
      </w:r>
      <w:r w:rsidR="007F2E7F" w:rsidRPr="00B50CE4">
        <w:rPr>
          <w:sz w:val="24"/>
          <w:szCs w:val="24"/>
        </w:rPr>
        <w:t xml:space="preserve"> as one healthy cell amongst others</w:t>
      </w:r>
      <w:r w:rsidR="00BC655C" w:rsidRPr="00B50CE4">
        <w:rPr>
          <w:sz w:val="24"/>
          <w:szCs w:val="24"/>
        </w:rPr>
        <w:t>,</w:t>
      </w:r>
      <w:r w:rsidR="00BC655C" w:rsidRPr="00B50CE4">
        <w:rPr>
          <w:sz w:val="24"/>
          <w:szCs w:val="24"/>
          <w:vertAlign w:val="superscript"/>
        </w:rPr>
        <w:footnoteReference w:id="7"/>
      </w:r>
      <w:r w:rsidR="00BC655C" w:rsidRPr="00B50CE4">
        <w:rPr>
          <w:sz w:val="24"/>
          <w:szCs w:val="24"/>
        </w:rPr>
        <w:t xml:space="preserve"> not what it would be doing if implanted in a </w:t>
      </w:r>
      <w:proofErr w:type="spellStart"/>
      <w:r w:rsidR="00BC655C" w:rsidRPr="00B50CE4">
        <w:rPr>
          <w:sz w:val="24"/>
          <w:szCs w:val="24"/>
        </w:rPr>
        <w:t>zona</w:t>
      </w:r>
      <w:proofErr w:type="spellEnd"/>
      <w:r w:rsidR="00BC655C" w:rsidRPr="00B50CE4">
        <w:rPr>
          <w:sz w:val="24"/>
          <w:szCs w:val="24"/>
        </w:rPr>
        <w:t xml:space="preserve"> </w:t>
      </w:r>
      <w:proofErr w:type="spellStart"/>
      <w:r w:rsidR="00BC655C" w:rsidRPr="00B50CE4">
        <w:rPr>
          <w:sz w:val="24"/>
          <w:szCs w:val="24"/>
        </w:rPr>
        <w:t>pellucida</w:t>
      </w:r>
      <w:proofErr w:type="spellEnd"/>
      <w:r w:rsidR="00BC655C" w:rsidRPr="00B50CE4">
        <w:rPr>
          <w:sz w:val="24"/>
          <w:szCs w:val="24"/>
        </w:rPr>
        <w:t xml:space="preserve"> by itself </w:t>
      </w:r>
      <w:r w:rsidR="007F2E7F" w:rsidRPr="00B50CE4">
        <w:rPr>
          <w:sz w:val="24"/>
          <w:szCs w:val="24"/>
        </w:rPr>
        <w:t xml:space="preserve">with </w:t>
      </w:r>
      <w:r w:rsidR="00BC655C" w:rsidRPr="00B50CE4">
        <w:rPr>
          <w:sz w:val="24"/>
          <w:szCs w:val="24"/>
        </w:rPr>
        <w:t xml:space="preserve">its developmental trajectory reformed. </w:t>
      </w:r>
    </w:p>
    <w:p w:rsidR="00BC655C" w:rsidRPr="00B50CE4" w:rsidRDefault="00BC655C" w:rsidP="00BC655C">
      <w:pPr>
        <w:spacing w:after="0" w:line="480" w:lineRule="auto"/>
        <w:ind w:firstLine="720"/>
        <w:rPr>
          <w:sz w:val="24"/>
          <w:szCs w:val="24"/>
        </w:rPr>
      </w:pPr>
      <w:r w:rsidRPr="00B50CE4">
        <w:rPr>
          <w:sz w:val="24"/>
          <w:szCs w:val="24"/>
        </w:rPr>
        <w:t xml:space="preserve">What we have been arguing about single cells can be applied to more developed creatures. If there exist the weird Martian environments where Earth oysters could become persons that </w:t>
      </w:r>
      <w:proofErr w:type="spellStart"/>
      <w:r w:rsidRPr="00B50CE4">
        <w:rPr>
          <w:sz w:val="24"/>
          <w:szCs w:val="24"/>
        </w:rPr>
        <w:t>Kriegel</w:t>
      </w:r>
      <w:proofErr w:type="spellEnd"/>
      <w:r w:rsidRPr="00B50CE4">
        <w:rPr>
          <w:sz w:val="24"/>
          <w:szCs w:val="24"/>
        </w:rPr>
        <w:t xml:space="preserve"> </w:t>
      </w:r>
      <w:r w:rsidRPr="00B50CE4">
        <w:rPr>
          <w:sz w:val="24"/>
          <w:szCs w:val="24"/>
        </w:rPr>
        <w:lastRenderedPageBreak/>
        <w:t xml:space="preserve">and </w:t>
      </w:r>
      <w:proofErr w:type="spellStart"/>
      <w:r w:rsidRPr="00B50CE4">
        <w:rPr>
          <w:sz w:val="24"/>
          <w:szCs w:val="24"/>
        </w:rPr>
        <w:t>Hassoun</w:t>
      </w:r>
      <w:proofErr w:type="spellEnd"/>
      <w:r w:rsidRPr="00B50CE4">
        <w:rPr>
          <w:sz w:val="24"/>
          <w:szCs w:val="24"/>
        </w:rPr>
        <w:t xml:space="preserve"> imagine, since Earth oysters weren’t designed (via adaptation or exaptation) to develop that way, it is not in the interests of the oysters to so develop and they thus are not harmed by it not occurring. If one of those oysters came to earth before it developed into a person, we would have a reason to return it to Mars but not send along any Earth oysters. If this sounds arbitrary, it may be helpful if readers keep in mind that they probably believe that two artifacts could be physically identically but one is malfunctioning and the other is not because of a different production history, i.e., one was intended to function in a way that the other wasn’t. It might also help some philosophical readers to consider Chalmers’s zombies in a </w:t>
      </w:r>
      <w:proofErr w:type="spellStart"/>
      <w:r w:rsidRPr="00B50CE4">
        <w:rPr>
          <w:sz w:val="24"/>
          <w:szCs w:val="24"/>
        </w:rPr>
        <w:t>nomologically</w:t>
      </w:r>
      <w:proofErr w:type="spellEnd"/>
      <w:r w:rsidRPr="00B50CE4">
        <w:rPr>
          <w:sz w:val="24"/>
          <w:szCs w:val="24"/>
        </w:rPr>
        <w:t xml:space="preserve"> different world. Is it bad for them that they can’t have experiences?  Would you pray that God change the laws in their world so they could reap the benefits that are metaphysically possible but </w:t>
      </w:r>
      <w:proofErr w:type="spellStart"/>
      <w:r w:rsidRPr="00B50CE4">
        <w:rPr>
          <w:sz w:val="24"/>
          <w:szCs w:val="24"/>
        </w:rPr>
        <w:t>nomologically</w:t>
      </w:r>
      <w:proofErr w:type="spellEnd"/>
      <w:r w:rsidRPr="00B50CE4">
        <w:rPr>
          <w:sz w:val="24"/>
          <w:szCs w:val="24"/>
        </w:rPr>
        <w:t xml:space="preserve"> closed off? We think not.  </w:t>
      </w:r>
    </w:p>
    <w:p w:rsidR="00BC655C" w:rsidRPr="00B50CE4" w:rsidRDefault="00BC655C" w:rsidP="00BC655C">
      <w:pPr>
        <w:spacing w:after="0" w:line="480" w:lineRule="auto"/>
        <w:ind w:firstLine="720"/>
        <w:rPr>
          <w:sz w:val="24"/>
          <w:szCs w:val="24"/>
        </w:rPr>
      </w:pPr>
      <w:r w:rsidRPr="00B50CE4">
        <w:rPr>
          <w:sz w:val="24"/>
          <w:szCs w:val="24"/>
        </w:rPr>
        <w:t>Tooley famously argued that if potential mattered morally than a kitten injected with a serum that gave it the potential to become a person would have to be protected</w:t>
      </w:r>
      <w:r w:rsidR="00AF5F6E" w:rsidRPr="00B50CE4">
        <w:rPr>
          <w:sz w:val="24"/>
          <w:szCs w:val="24"/>
        </w:rPr>
        <w:t xml:space="preserve">. (1972: 60-61) </w:t>
      </w:r>
      <w:r w:rsidRPr="00B50CE4">
        <w:rPr>
          <w:sz w:val="24"/>
          <w:szCs w:val="24"/>
        </w:rPr>
        <w:t xml:space="preserve"> Let’s first consider the possibility that the feline injected with a person producing serum was a mindless embryonic feline in utero. Since it would not be malfunctioning (unhealthy) if it didn’t so develop, it wouldn’t be wronged if that potential was neutralized. But if we stick to </w:t>
      </w:r>
      <w:proofErr w:type="spellStart"/>
      <w:r w:rsidRPr="00B50CE4">
        <w:rPr>
          <w:sz w:val="24"/>
          <w:szCs w:val="24"/>
        </w:rPr>
        <w:t>Tooley’s</w:t>
      </w:r>
      <w:proofErr w:type="spellEnd"/>
      <w:r w:rsidRPr="00B50CE4">
        <w:rPr>
          <w:sz w:val="24"/>
          <w:szCs w:val="24"/>
        </w:rPr>
        <w:t xml:space="preserve"> actual example in which the kitten is conscious but constitutionally incapable then of understanding anything about the serum with which it has been injected, we think it still follows that the kitten lacks an interest in becoming a person. We would argue that its interests are those due to its </w:t>
      </w:r>
      <w:r w:rsidR="007F2E7F" w:rsidRPr="00B50CE4">
        <w:rPr>
          <w:sz w:val="24"/>
          <w:szCs w:val="24"/>
        </w:rPr>
        <w:t>healthy development (</w:t>
      </w:r>
      <w:r w:rsidRPr="00B50CE4">
        <w:rPr>
          <w:sz w:val="24"/>
          <w:szCs w:val="24"/>
        </w:rPr>
        <w:t>proper functioning</w:t>
      </w:r>
      <w:r w:rsidR="007F2E7F" w:rsidRPr="00B50CE4">
        <w:rPr>
          <w:sz w:val="24"/>
          <w:szCs w:val="24"/>
        </w:rPr>
        <w:t>)</w:t>
      </w:r>
      <w:r w:rsidRPr="00B50CE4">
        <w:rPr>
          <w:sz w:val="24"/>
          <w:szCs w:val="24"/>
        </w:rPr>
        <w:t xml:space="preserve"> </w:t>
      </w:r>
      <w:r w:rsidRPr="00B50CE4">
        <w:rPr>
          <w:i/>
          <w:sz w:val="24"/>
          <w:szCs w:val="24"/>
        </w:rPr>
        <w:t>and</w:t>
      </w:r>
      <w:r w:rsidRPr="00B50CE4">
        <w:rPr>
          <w:sz w:val="24"/>
          <w:szCs w:val="24"/>
        </w:rPr>
        <w:t xml:space="preserve"> whatever it consciously desires or would desire under conditions free of distorting influences. It is not the proper function of the kitten to so develop into a person thus so it has no interest in it since it also is not consciously desiring the change.  </w:t>
      </w:r>
    </w:p>
    <w:p w:rsidR="00BC655C" w:rsidRPr="00B50CE4" w:rsidRDefault="00BC655C" w:rsidP="00BC655C">
      <w:pPr>
        <w:spacing w:after="0" w:line="480" w:lineRule="auto"/>
        <w:ind w:firstLine="720"/>
        <w:rPr>
          <w:sz w:val="24"/>
          <w:szCs w:val="24"/>
        </w:rPr>
      </w:pPr>
      <w:r w:rsidRPr="00B50CE4">
        <w:rPr>
          <w:sz w:val="24"/>
          <w:szCs w:val="24"/>
        </w:rPr>
        <w:t xml:space="preserve">Once the serum has transformed the kitten into a person it certainly has an interest in remaining a person. If the serum was still dormant, no harm would be done in removing it. Ironically, the kitten might actually be initially made ill by the serum in the early stages and thus have </w:t>
      </w:r>
      <w:r w:rsidRPr="00B50CE4">
        <w:rPr>
          <w:sz w:val="24"/>
          <w:szCs w:val="24"/>
        </w:rPr>
        <w:lastRenderedPageBreak/>
        <w:t xml:space="preserve">an interest in its neutralization. This is because some of the kitten’s organs and neurology might have to be destroyed to enable the physical realization of the person. It would initially be malfunctioning and thus harmed. </w:t>
      </w:r>
    </w:p>
    <w:p w:rsidR="00BC655C" w:rsidRPr="00B50CE4" w:rsidRDefault="00BC655C" w:rsidP="00BC655C">
      <w:pPr>
        <w:spacing w:after="0" w:line="480" w:lineRule="auto"/>
        <w:ind w:firstLine="720"/>
        <w:rPr>
          <w:sz w:val="24"/>
          <w:szCs w:val="24"/>
        </w:rPr>
      </w:pPr>
      <w:r w:rsidRPr="00B50CE4">
        <w:rPr>
          <w:sz w:val="24"/>
          <w:szCs w:val="24"/>
        </w:rPr>
        <w:t xml:space="preserve">The appeal to healthy development as the morally relevant potential renders unnecessary any reliance upon the distinction between active and passive potential </w:t>
      </w:r>
      <w:proofErr w:type="gramStart"/>
      <w:r w:rsidRPr="00B50CE4">
        <w:rPr>
          <w:sz w:val="24"/>
          <w:szCs w:val="24"/>
        </w:rPr>
        <w:t>or</w:t>
      </w:r>
      <w:proofErr w:type="gramEnd"/>
      <w:r w:rsidRPr="00B50CE4">
        <w:rPr>
          <w:sz w:val="24"/>
          <w:szCs w:val="24"/>
        </w:rPr>
        <w:t xml:space="preserve"> the equally problematic intrinsic and extrinsic potential. Tooley </w:t>
      </w:r>
      <w:r w:rsidR="00BD41CD" w:rsidRPr="00B50CE4">
        <w:rPr>
          <w:sz w:val="24"/>
          <w:szCs w:val="24"/>
        </w:rPr>
        <w:t xml:space="preserve">recently </w:t>
      </w:r>
      <w:r w:rsidRPr="00B50CE4">
        <w:rPr>
          <w:sz w:val="24"/>
          <w:szCs w:val="24"/>
        </w:rPr>
        <w:t>claim</w:t>
      </w:r>
      <w:r w:rsidR="00BD41CD" w:rsidRPr="00B50CE4">
        <w:rPr>
          <w:sz w:val="24"/>
          <w:szCs w:val="24"/>
        </w:rPr>
        <w:t xml:space="preserve">ed (2007) </w:t>
      </w:r>
      <w:r w:rsidRPr="00B50CE4">
        <w:rPr>
          <w:sz w:val="24"/>
          <w:szCs w:val="24"/>
        </w:rPr>
        <w:t>that if potential is defended by appealing to our efforts to revive the comatose, th</w:t>
      </w:r>
      <w:r w:rsidR="007F2E7F" w:rsidRPr="00B50CE4">
        <w:rPr>
          <w:sz w:val="24"/>
          <w:szCs w:val="24"/>
        </w:rPr>
        <w:t>en</w:t>
      </w:r>
      <w:r w:rsidRPr="00B50CE4">
        <w:rPr>
          <w:sz w:val="24"/>
          <w:szCs w:val="24"/>
        </w:rPr>
        <w:t xml:space="preserve"> we’ll end up defending the moral significance of passive potentiality. Tooley has in mind coma cases where brain swelling is reduced by draining fluid and so the comatose don’t have the intrinsic or active potential of the healthy fetus in the womb to develop on its own. Tooley then claims that this commits potential’s defenders to an absurd conclusion in Mary Anne Warren’s hypothetical case of a space explorer whose body could decomposed into its individual cells and each of the cells cloned to develop into a person. But since it is not the proper function and thus in the interests of the astronaut’s cells to so develop, defending the moral significance of potential doesn’t commit us to declaring that each cell in his body has a right to life at the expense of his own life. </w:t>
      </w:r>
    </w:p>
    <w:p w:rsidR="00021DD8" w:rsidRPr="00B50CE4" w:rsidRDefault="00BC655C" w:rsidP="00CB493F">
      <w:pPr>
        <w:spacing w:after="0" w:line="480" w:lineRule="auto"/>
        <w:ind w:left="-72" w:firstLine="720"/>
        <w:rPr>
          <w:rFonts w:cs="Arial"/>
          <w:sz w:val="24"/>
          <w:szCs w:val="24"/>
        </w:rPr>
      </w:pPr>
      <w:r w:rsidRPr="00B50CE4">
        <w:rPr>
          <w:sz w:val="24"/>
          <w:szCs w:val="24"/>
        </w:rPr>
        <w:t xml:space="preserve">It actually turns out that the </w:t>
      </w:r>
      <w:r w:rsidR="00021DD8" w:rsidRPr="00B50CE4">
        <w:rPr>
          <w:rFonts w:cs="Arial"/>
          <w:sz w:val="24"/>
          <w:szCs w:val="24"/>
        </w:rPr>
        <w:t xml:space="preserve">appeal to active or intrinsic potential wouldn’t divide up cases as </w:t>
      </w:r>
      <w:r w:rsidRPr="00B50CE4">
        <w:rPr>
          <w:rFonts w:cs="Arial"/>
          <w:sz w:val="24"/>
          <w:szCs w:val="24"/>
        </w:rPr>
        <w:t xml:space="preserve">desired by the pro-life </w:t>
      </w:r>
      <w:r w:rsidR="00021DD8" w:rsidRPr="00B50CE4">
        <w:rPr>
          <w:rFonts w:cs="Arial"/>
          <w:sz w:val="24"/>
          <w:szCs w:val="24"/>
        </w:rPr>
        <w:t xml:space="preserve">proponents </w:t>
      </w:r>
      <w:r w:rsidRPr="00B50CE4">
        <w:rPr>
          <w:rFonts w:cs="Arial"/>
          <w:sz w:val="24"/>
          <w:szCs w:val="24"/>
        </w:rPr>
        <w:t>of the distinction</w:t>
      </w:r>
      <w:r w:rsidR="00021DD8" w:rsidRPr="00B50CE4">
        <w:rPr>
          <w:rFonts w:cs="Arial"/>
          <w:sz w:val="24"/>
          <w:szCs w:val="24"/>
        </w:rPr>
        <w:t>. For example, there</w:t>
      </w:r>
      <w:r w:rsidR="00E6774E" w:rsidRPr="00B50CE4">
        <w:rPr>
          <w:rFonts w:cs="Arial"/>
          <w:sz w:val="24"/>
          <w:szCs w:val="24"/>
        </w:rPr>
        <w:t>’s</w:t>
      </w:r>
      <w:r w:rsidR="00021DD8" w:rsidRPr="00B50CE4">
        <w:rPr>
          <w:rFonts w:cs="Arial"/>
          <w:sz w:val="24"/>
          <w:szCs w:val="24"/>
        </w:rPr>
        <w:t xml:space="preserve"> no active or intrinsic potential in anencephalic or congenitally retarded human fetuses, but they would </w:t>
      </w:r>
      <w:r w:rsidR="00B71CA4" w:rsidRPr="00B50CE4">
        <w:rPr>
          <w:rFonts w:cs="Arial"/>
          <w:sz w:val="24"/>
          <w:szCs w:val="24"/>
        </w:rPr>
        <w:t xml:space="preserve">surely </w:t>
      </w:r>
      <w:r w:rsidR="00021DD8" w:rsidRPr="00B50CE4">
        <w:rPr>
          <w:rFonts w:cs="Arial"/>
          <w:sz w:val="24"/>
          <w:szCs w:val="24"/>
        </w:rPr>
        <w:t xml:space="preserve">have a priority over a healthy kitten to receive a </w:t>
      </w:r>
      <w:r w:rsidR="00021DD8" w:rsidRPr="00B50CE4">
        <w:rPr>
          <w:rFonts w:cs="Arial"/>
          <w:i/>
          <w:sz w:val="24"/>
          <w:szCs w:val="24"/>
        </w:rPr>
        <w:t>scarce</w:t>
      </w:r>
      <w:r w:rsidR="00021DD8" w:rsidRPr="00B50CE4">
        <w:rPr>
          <w:rFonts w:cs="Arial"/>
          <w:sz w:val="24"/>
          <w:szCs w:val="24"/>
        </w:rPr>
        <w:t xml:space="preserve"> serum that made personhood possible for them. </w:t>
      </w:r>
      <w:r w:rsidR="00CA481D" w:rsidRPr="00B50CE4">
        <w:rPr>
          <w:rFonts w:cs="Arial"/>
          <w:sz w:val="24"/>
          <w:szCs w:val="24"/>
        </w:rPr>
        <w:t xml:space="preserve">We also </w:t>
      </w:r>
      <w:r w:rsidR="00CA3249" w:rsidRPr="00B50CE4">
        <w:rPr>
          <w:rFonts w:cs="Arial"/>
          <w:sz w:val="24"/>
          <w:szCs w:val="24"/>
        </w:rPr>
        <w:t xml:space="preserve">agree with </w:t>
      </w:r>
      <w:proofErr w:type="spellStart"/>
      <w:r w:rsidR="00CA3249" w:rsidRPr="00B50CE4">
        <w:rPr>
          <w:rFonts w:cs="Arial"/>
          <w:sz w:val="24"/>
          <w:szCs w:val="24"/>
        </w:rPr>
        <w:t>Lizza</w:t>
      </w:r>
      <w:proofErr w:type="spellEnd"/>
      <w:r w:rsidR="00CA3249" w:rsidRPr="00B50CE4">
        <w:rPr>
          <w:rFonts w:cs="Arial"/>
          <w:sz w:val="24"/>
          <w:szCs w:val="24"/>
        </w:rPr>
        <w:t xml:space="preserve"> that </w:t>
      </w:r>
      <w:r w:rsidR="00021DD8" w:rsidRPr="00B50CE4">
        <w:rPr>
          <w:rFonts w:cs="Arial"/>
          <w:sz w:val="24"/>
          <w:szCs w:val="24"/>
        </w:rPr>
        <w:t>epigenetic factors make it difficult to speak of development as due to just the intrinsic or active potential of the DNA</w:t>
      </w:r>
      <w:r w:rsidR="00CA481D" w:rsidRPr="00B50CE4">
        <w:rPr>
          <w:rFonts w:cs="Arial"/>
          <w:sz w:val="24"/>
          <w:szCs w:val="24"/>
        </w:rPr>
        <w:t>.</w:t>
      </w:r>
      <w:r w:rsidR="00B71CA4" w:rsidRPr="00B50CE4">
        <w:rPr>
          <w:rFonts w:cs="Arial"/>
          <w:sz w:val="24"/>
          <w:szCs w:val="24"/>
        </w:rPr>
        <w:t xml:space="preserve"> </w:t>
      </w:r>
      <w:r w:rsidR="00CA481D" w:rsidRPr="00B50CE4">
        <w:rPr>
          <w:rFonts w:cs="Arial"/>
          <w:sz w:val="24"/>
          <w:szCs w:val="24"/>
        </w:rPr>
        <w:t xml:space="preserve">And </w:t>
      </w:r>
      <w:r w:rsidR="00B71CA4" w:rsidRPr="00B50CE4">
        <w:rPr>
          <w:sz w:val="24"/>
          <w:szCs w:val="24"/>
        </w:rPr>
        <w:t xml:space="preserve">we </w:t>
      </w:r>
      <w:r w:rsidR="00CA481D" w:rsidRPr="00B50CE4">
        <w:rPr>
          <w:sz w:val="24"/>
          <w:szCs w:val="24"/>
        </w:rPr>
        <w:t xml:space="preserve">agree with </w:t>
      </w:r>
      <w:r w:rsidR="00021DD8" w:rsidRPr="00B50CE4">
        <w:rPr>
          <w:sz w:val="24"/>
          <w:szCs w:val="24"/>
        </w:rPr>
        <w:t>McMahan</w:t>
      </w:r>
      <w:r w:rsidR="00B71CA4" w:rsidRPr="00B50CE4">
        <w:rPr>
          <w:sz w:val="24"/>
          <w:szCs w:val="24"/>
        </w:rPr>
        <w:t xml:space="preserve"> </w:t>
      </w:r>
      <w:r w:rsidR="00CA481D" w:rsidRPr="00B50CE4">
        <w:rPr>
          <w:sz w:val="24"/>
          <w:szCs w:val="24"/>
        </w:rPr>
        <w:t xml:space="preserve">when </w:t>
      </w:r>
      <w:r w:rsidR="0031109F" w:rsidRPr="00B50CE4">
        <w:rPr>
          <w:sz w:val="24"/>
          <w:szCs w:val="24"/>
        </w:rPr>
        <w:t>he claims</w:t>
      </w:r>
      <w:r w:rsidR="00021DD8" w:rsidRPr="00B50CE4">
        <w:rPr>
          <w:sz w:val="24"/>
          <w:szCs w:val="24"/>
        </w:rPr>
        <w:t xml:space="preserve"> </w:t>
      </w:r>
      <w:r w:rsidR="00CA481D" w:rsidRPr="00B50CE4">
        <w:rPr>
          <w:sz w:val="24"/>
          <w:szCs w:val="24"/>
        </w:rPr>
        <w:t xml:space="preserve">that </w:t>
      </w:r>
      <w:r w:rsidR="00021DD8" w:rsidRPr="00B50CE4">
        <w:rPr>
          <w:sz w:val="24"/>
          <w:szCs w:val="24"/>
        </w:rPr>
        <w:t>moral intuitions don’t track whether the fetus’s development is due to intrinsic or extrinsic features</w:t>
      </w:r>
      <w:r w:rsidR="00E64B71" w:rsidRPr="00B50CE4">
        <w:rPr>
          <w:sz w:val="24"/>
          <w:szCs w:val="24"/>
        </w:rPr>
        <w:t>.</w:t>
      </w:r>
      <w:r w:rsidR="00021DD8" w:rsidRPr="00B50CE4">
        <w:rPr>
          <w:rFonts w:cs="Arial"/>
          <w:sz w:val="24"/>
          <w:szCs w:val="24"/>
        </w:rPr>
        <w:t xml:space="preserve"> He imagines dogs that turn out to have the intrinsic potential to be persons if a previously unknown </w:t>
      </w:r>
      <w:r w:rsidR="0031109F" w:rsidRPr="00B50CE4">
        <w:rPr>
          <w:rFonts w:cs="Arial"/>
          <w:sz w:val="24"/>
          <w:szCs w:val="24"/>
        </w:rPr>
        <w:t xml:space="preserve">extensive daily </w:t>
      </w:r>
      <w:r w:rsidR="00021DD8" w:rsidRPr="00B50CE4">
        <w:rPr>
          <w:rFonts w:cs="Arial"/>
          <w:sz w:val="24"/>
          <w:szCs w:val="24"/>
        </w:rPr>
        <w:t xml:space="preserve">regimen of training is </w:t>
      </w:r>
      <w:r w:rsidR="0031109F" w:rsidRPr="00B50CE4">
        <w:rPr>
          <w:rFonts w:cs="Arial"/>
          <w:sz w:val="24"/>
          <w:szCs w:val="24"/>
        </w:rPr>
        <w:t>introduced</w:t>
      </w:r>
      <w:r w:rsidR="00021DD8" w:rsidRPr="00B50CE4">
        <w:rPr>
          <w:rFonts w:cs="Arial"/>
          <w:sz w:val="24"/>
          <w:szCs w:val="24"/>
        </w:rPr>
        <w:t xml:space="preserve">. </w:t>
      </w:r>
      <w:r w:rsidR="0031109F" w:rsidRPr="00B50CE4">
        <w:rPr>
          <w:rFonts w:cs="Arial"/>
          <w:sz w:val="24"/>
          <w:szCs w:val="24"/>
        </w:rPr>
        <w:t>I</w:t>
      </w:r>
      <w:r w:rsidR="00021DD8" w:rsidRPr="00B50CE4">
        <w:rPr>
          <w:rFonts w:cs="Arial"/>
          <w:sz w:val="24"/>
          <w:szCs w:val="24"/>
        </w:rPr>
        <w:t xml:space="preserve">t seems </w:t>
      </w:r>
      <w:r w:rsidR="0031109F" w:rsidRPr="00B50CE4">
        <w:rPr>
          <w:rFonts w:cs="Arial"/>
          <w:sz w:val="24"/>
          <w:szCs w:val="24"/>
        </w:rPr>
        <w:t xml:space="preserve">quite plausible </w:t>
      </w:r>
      <w:r w:rsidR="00021DD8" w:rsidRPr="00B50CE4">
        <w:rPr>
          <w:rFonts w:cs="Arial"/>
          <w:sz w:val="24"/>
          <w:szCs w:val="24"/>
        </w:rPr>
        <w:t xml:space="preserve">that we </w:t>
      </w:r>
      <w:r w:rsidR="0031109F" w:rsidRPr="00B50CE4">
        <w:rPr>
          <w:rFonts w:cs="Arial"/>
          <w:sz w:val="24"/>
          <w:szCs w:val="24"/>
        </w:rPr>
        <w:t xml:space="preserve">lack </w:t>
      </w:r>
      <w:r w:rsidR="00021DD8" w:rsidRPr="00B50CE4">
        <w:rPr>
          <w:rFonts w:cs="Arial"/>
          <w:sz w:val="24"/>
          <w:szCs w:val="24"/>
        </w:rPr>
        <w:t>a duty to so treat th</w:t>
      </w:r>
      <w:r w:rsidR="007F2E7F" w:rsidRPr="00B50CE4">
        <w:rPr>
          <w:rFonts w:cs="Arial"/>
          <w:sz w:val="24"/>
          <w:szCs w:val="24"/>
        </w:rPr>
        <w:t>ose</w:t>
      </w:r>
      <w:r w:rsidR="00021DD8" w:rsidRPr="00B50CE4">
        <w:rPr>
          <w:rFonts w:cs="Arial"/>
          <w:sz w:val="24"/>
          <w:szCs w:val="24"/>
        </w:rPr>
        <w:t xml:space="preserve"> dog</w:t>
      </w:r>
      <w:r w:rsidR="007F2E7F" w:rsidRPr="00B50CE4">
        <w:rPr>
          <w:rFonts w:cs="Arial"/>
          <w:sz w:val="24"/>
          <w:szCs w:val="24"/>
        </w:rPr>
        <w:t>s</w:t>
      </w:r>
      <w:r w:rsidR="00BD41CD" w:rsidRPr="00B50CE4">
        <w:rPr>
          <w:rFonts w:cs="Arial"/>
          <w:sz w:val="24"/>
          <w:szCs w:val="24"/>
        </w:rPr>
        <w:t xml:space="preserve"> (316)</w:t>
      </w:r>
      <w:r w:rsidR="00021DD8" w:rsidRPr="00B50CE4">
        <w:rPr>
          <w:rFonts w:cs="Arial"/>
          <w:sz w:val="24"/>
          <w:szCs w:val="24"/>
        </w:rPr>
        <w:t>. McMahan also observes that it</w:t>
      </w:r>
      <w:r w:rsidR="00CA481D" w:rsidRPr="00B50CE4">
        <w:rPr>
          <w:rFonts w:cs="Arial"/>
          <w:sz w:val="24"/>
          <w:szCs w:val="24"/>
        </w:rPr>
        <w:t>’</w:t>
      </w:r>
      <w:r w:rsidR="0031109F" w:rsidRPr="00B50CE4">
        <w:rPr>
          <w:rFonts w:cs="Arial"/>
          <w:sz w:val="24"/>
          <w:szCs w:val="24"/>
        </w:rPr>
        <w:t xml:space="preserve">s implausible to maintain </w:t>
      </w:r>
      <w:r w:rsidR="00021DD8" w:rsidRPr="00B50CE4">
        <w:rPr>
          <w:rFonts w:cs="Arial"/>
          <w:sz w:val="24"/>
          <w:szCs w:val="24"/>
        </w:rPr>
        <w:t xml:space="preserve">that a human fetus’s </w:t>
      </w:r>
      <w:r w:rsidR="00021DD8" w:rsidRPr="00B50CE4">
        <w:rPr>
          <w:rFonts w:cs="Arial"/>
          <w:sz w:val="24"/>
          <w:szCs w:val="24"/>
        </w:rPr>
        <w:lastRenderedPageBreak/>
        <w:t>moral status would drop and then return if its earlier intrinsic potential for personhood was lost but then restored by a genetic therapy</w:t>
      </w:r>
      <w:r w:rsidR="00BD41CD" w:rsidRPr="00B50CE4">
        <w:rPr>
          <w:rFonts w:cs="Arial"/>
          <w:sz w:val="24"/>
          <w:szCs w:val="24"/>
        </w:rPr>
        <w:t xml:space="preserve"> (315)</w:t>
      </w:r>
      <w:r w:rsidR="00021DD8" w:rsidRPr="00B50CE4">
        <w:rPr>
          <w:rFonts w:cs="Arial"/>
          <w:sz w:val="24"/>
          <w:szCs w:val="24"/>
        </w:rPr>
        <w:t xml:space="preserve">. </w:t>
      </w:r>
      <w:r w:rsidR="0031109F" w:rsidRPr="00B50CE4">
        <w:rPr>
          <w:rFonts w:cs="Arial"/>
          <w:sz w:val="24"/>
          <w:szCs w:val="24"/>
        </w:rPr>
        <w:t xml:space="preserve">However, </w:t>
      </w:r>
      <w:r w:rsidR="00021DD8" w:rsidRPr="00B50CE4">
        <w:rPr>
          <w:rFonts w:cs="Arial"/>
          <w:sz w:val="24"/>
          <w:szCs w:val="24"/>
        </w:rPr>
        <w:t xml:space="preserve">if we appeal to healthy development as the morally relevant potential then the intrinsic or extrinsic source of the development is irrelevant. </w:t>
      </w:r>
    </w:p>
    <w:p w:rsidR="00964073" w:rsidRPr="00B50CE4" w:rsidRDefault="00964073" w:rsidP="00964073">
      <w:pPr>
        <w:spacing w:after="0" w:line="480" w:lineRule="auto"/>
        <w:jc w:val="center"/>
        <w:rPr>
          <w:b/>
          <w:sz w:val="24"/>
          <w:szCs w:val="24"/>
        </w:rPr>
      </w:pPr>
      <w:r w:rsidRPr="00B50CE4">
        <w:rPr>
          <w:b/>
          <w:sz w:val="24"/>
          <w:szCs w:val="24"/>
        </w:rPr>
        <w:t>IV</w:t>
      </w:r>
      <w:r w:rsidR="006A7198" w:rsidRPr="00B50CE4">
        <w:rPr>
          <w:b/>
          <w:sz w:val="24"/>
          <w:szCs w:val="24"/>
        </w:rPr>
        <w:t>.</w:t>
      </w:r>
      <w:r w:rsidR="00284815" w:rsidRPr="00B50CE4">
        <w:rPr>
          <w:b/>
          <w:sz w:val="24"/>
          <w:szCs w:val="24"/>
        </w:rPr>
        <w:t xml:space="preserve"> </w:t>
      </w:r>
      <w:r w:rsidR="008C5633" w:rsidRPr="00B50CE4">
        <w:rPr>
          <w:b/>
          <w:sz w:val="24"/>
          <w:szCs w:val="24"/>
        </w:rPr>
        <w:t xml:space="preserve">Comparison </w:t>
      </w:r>
      <w:r w:rsidR="004F7FD7" w:rsidRPr="00B50CE4">
        <w:rPr>
          <w:b/>
          <w:sz w:val="24"/>
          <w:szCs w:val="24"/>
        </w:rPr>
        <w:t xml:space="preserve">of Our Account of Potential </w:t>
      </w:r>
      <w:r w:rsidR="008C5633" w:rsidRPr="00B50CE4">
        <w:rPr>
          <w:b/>
          <w:sz w:val="24"/>
          <w:szCs w:val="24"/>
        </w:rPr>
        <w:t xml:space="preserve">with </w:t>
      </w:r>
      <w:r w:rsidR="004F7FD7" w:rsidRPr="00B50CE4">
        <w:rPr>
          <w:b/>
          <w:sz w:val="24"/>
          <w:szCs w:val="24"/>
        </w:rPr>
        <w:t xml:space="preserve">McMahan and </w:t>
      </w:r>
      <w:r w:rsidR="00284815" w:rsidRPr="00B50CE4">
        <w:rPr>
          <w:b/>
          <w:sz w:val="24"/>
          <w:szCs w:val="24"/>
        </w:rPr>
        <w:t>Marquis’s Account</w:t>
      </w:r>
      <w:r w:rsidR="004F7FD7" w:rsidRPr="00B50CE4">
        <w:rPr>
          <w:b/>
          <w:sz w:val="24"/>
          <w:szCs w:val="24"/>
        </w:rPr>
        <w:t>s</w:t>
      </w:r>
      <w:r w:rsidR="00284815" w:rsidRPr="00B50CE4">
        <w:rPr>
          <w:b/>
          <w:sz w:val="24"/>
          <w:szCs w:val="24"/>
        </w:rPr>
        <w:t xml:space="preserve"> </w:t>
      </w:r>
    </w:p>
    <w:p w:rsidR="008045CF" w:rsidRPr="00B50CE4" w:rsidRDefault="00397475" w:rsidP="00DD71EA">
      <w:pPr>
        <w:spacing w:after="0" w:line="480" w:lineRule="auto"/>
        <w:ind w:firstLine="720"/>
        <w:rPr>
          <w:sz w:val="24"/>
          <w:szCs w:val="24"/>
        </w:rPr>
      </w:pPr>
      <w:r w:rsidRPr="00B50CE4">
        <w:rPr>
          <w:sz w:val="24"/>
          <w:szCs w:val="24"/>
        </w:rPr>
        <w:t>We</w:t>
      </w:r>
      <w:r w:rsidR="00964073" w:rsidRPr="00B50CE4">
        <w:rPr>
          <w:sz w:val="24"/>
          <w:szCs w:val="24"/>
        </w:rPr>
        <w:t xml:space="preserve"> </w:t>
      </w:r>
      <w:r w:rsidR="008045CF" w:rsidRPr="00B50CE4">
        <w:rPr>
          <w:sz w:val="24"/>
          <w:szCs w:val="24"/>
        </w:rPr>
        <w:t xml:space="preserve">suspect that </w:t>
      </w:r>
      <w:r w:rsidR="0031109F" w:rsidRPr="00B50CE4">
        <w:rPr>
          <w:sz w:val="24"/>
          <w:szCs w:val="24"/>
        </w:rPr>
        <w:t xml:space="preserve">Marquis’s </w:t>
      </w:r>
      <w:r w:rsidR="008045CF" w:rsidRPr="00B50CE4">
        <w:rPr>
          <w:sz w:val="24"/>
          <w:szCs w:val="24"/>
        </w:rPr>
        <w:t>future</w:t>
      </w:r>
      <w:r w:rsidR="004F6429" w:rsidRPr="00B50CE4">
        <w:rPr>
          <w:sz w:val="24"/>
          <w:szCs w:val="24"/>
        </w:rPr>
        <w:t>-</w:t>
      </w:r>
      <w:r w:rsidR="008045CF" w:rsidRPr="00B50CE4">
        <w:rPr>
          <w:sz w:val="24"/>
          <w:szCs w:val="24"/>
        </w:rPr>
        <w:t>like</w:t>
      </w:r>
      <w:r w:rsidR="004F6429" w:rsidRPr="00B50CE4">
        <w:rPr>
          <w:sz w:val="24"/>
          <w:szCs w:val="24"/>
        </w:rPr>
        <w:t>-</w:t>
      </w:r>
      <w:r w:rsidR="008045CF" w:rsidRPr="00B50CE4">
        <w:rPr>
          <w:sz w:val="24"/>
          <w:szCs w:val="24"/>
        </w:rPr>
        <w:t xml:space="preserve">ours account cannot </w:t>
      </w:r>
      <w:r w:rsidR="00964073" w:rsidRPr="00B50CE4">
        <w:rPr>
          <w:sz w:val="24"/>
          <w:szCs w:val="24"/>
        </w:rPr>
        <w:t>avoid the reductios</w:t>
      </w:r>
      <w:r w:rsidR="008045CF" w:rsidRPr="00B50CE4">
        <w:rPr>
          <w:sz w:val="24"/>
          <w:szCs w:val="24"/>
        </w:rPr>
        <w:t xml:space="preserve"> of the previous section</w:t>
      </w:r>
      <w:r w:rsidR="004F6429" w:rsidRPr="00B50CE4">
        <w:rPr>
          <w:sz w:val="24"/>
          <w:szCs w:val="24"/>
        </w:rPr>
        <w:t xml:space="preserve"> </w:t>
      </w:r>
      <w:r w:rsidR="000D19E6" w:rsidRPr="00B50CE4">
        <w:rPr>
          <w:sz w:val="24"/>
          <w:szCs w:val="24"/>
        </w:rPr>
        <w:t xml:space="preserve">assuming </w:t>
      </w:r>
      <w:r w:rsidR="004F6429" w:rsidRPr="00B50CE4">
        <w:rPr>
          <w:sz w:val="24"/>
          <w:szCs w:val="24"/>
        </w:rPr>
        <w:t xml:space="preserve">they </w:t>
      </w:r>
      <w:r w:rsidR="00CA481D" w:rsidRPr="00B50CE4">
        <w:rPr>
          <w:sz w:val="24"/>
          <w:szCs w:val="24"/>
        </w:rPr>
        <w:t>involve</w:t>
      </w:r>
      <w:r w:rsidR="004F6429" w:rsidRPr="00B50CE4">
        <w:rPr>
          <w:sz w:val="24"/>
          <w:szCs w:val="24"/>
        </w:rPr>
        <w:t xml:space="preserve"> identity preserving</w:t>
      </w:r>
      <w:r w:rsidR="00CA481D" w:rsidRPr="00B50CE4">
        <w:rPr>
          <w:sz w:val="24"/>
          <w:szCs w:val="24"/>
        </w:rPr>
        <w:t xml:space="preserve"> development</w:t>
      </w:r>
      <w:r w:rsidR="008045CF" w:rsidRPr="00B50CE4">
        <w:rPr>
          <w:sz w:val="24"/>
          <w:szCs w:val="24"/>
        </w:rPr>
        <w:t xml:space="preserve">. </w:t>
      </w:r>
      <w:r w:rsidR="00506F49" w:rsidRPr="00B50CE4">
        <w:rPr>
          <w:sz w:val="24"/>
          <w:szCs w:val="24"/>
        </w:rPr>
        <w:t xml:space="preserve">We also believe that </w:t>
      </w:r>
      <w:r w:rsidR="00E64B71" w:rsidRPr="00B50CE4">
        <w:rPr>
          <w:sz w:val="24"/>
          <w:szCs w:val="24"/>
        </w:rPr>
        <w:t xml:space="preserve">Marquis’s approach </w:t>
      </w:r>
      <w:r w:rsidR="00E6774E" w:rsidRPr="00B50CE4">
        <w:rPr>
          <w:sz w:val="24"/>
          <w:szCs w:val="24"/>
        </w:rPr>
        <w:t xml:space="preserve">doesn’t </w:t>
      </w:r>
      <w:r w:rsidR="008045CF" w:rsidRPr="00B50CE4">
        <w:rPr>
          <w:sz w:val="24"/>
          <w:szCs w:val="24"/>
        </w:rPr>
        <w:t xml:space="preserve">deal as well as </w:t>
      </w:r>
      <w:r w:rsidR="004F7FD7" w:rsidRPr="00B50CE4">
        <w:rPr>
          <w:sz w:val="24"/>
          <w:szCs w:val="24"/>
        </w:rPr>
        <w:t xml:space="preserve">ours </w:t>
      </w:r>
      <w:r w:rsidR="008045CF" w:rsidRPr="00B50CE4">
        <w:rPr>
          <w:sz w:val="24"/>
          <w:szCs w:val="24"/>
        </w:rPr>
        <w:t>with the possibility that unrestricted composition is true</w:t>
      </w:r>
      <w:r w:rsidR="00DD71EA" w:rsidRPr="00B50CE4">
        <w:rPr>
          <w:sz w:val="24"/>
          <w:szCs w:val="24"/>
        </w:rPr>
        <w:t>.</w:t>
      </w:r>
      <w:r w:rsidR="00506F49" w:rsidRPr="00B50CE4">
        <w:rPr>
          <w:sz w:val="24"/>
          <w:szCs w:val="24"/>
        </w:rPr>
        <w:t xml:space="preserve"> And we’ll argue that he can’t account for differences in h</w:t>
      </w:r>
      <w:r w:rsidR="00E6774E" w:rsidRPr="00B50CE4">
        <w:rPr>
          <w:sz w:val="24"/>
          <w:szCs w:val="24"/>
        </w:rPr>
        <w:t xml:space="preserve">arm between our deaths and those </w:t>
      </w:r>
      <w:r w:rsidR="00506F49" w:rsidRPr="00B50CE4">
        <w:rPr>
          <w:sz w:val="24"/>
          <w:szCs w:val="24"/>
        </w:rPr>
        <w:t xml:space="preserve">of </w:t>
      </w:r>
      <w:r w:rsidR="009674D8" w:rsidRPr="00B50CE4">
        <w:rPr>
          <w:sz w:val="24"/>
          <w:szCs w:val="24"/>
        </w:rPr>
        <w:t xml:space="preserve">embryos </w:t>
      </w:r>
      <w:r w:rsidR="00506F49" w:rsidRPr="00B50CE4">
        <w:rPr>
          <w:sz w:val="24"/>
          <w:szCs w:val="24"/>
        </w:rPr>
        <w:t>and newborns.</w:t>
      </w:r>
    </w:p>
    <w:p w:rsidR="00506F49" w:rsidRPr="00B50CE4" w:rsidRDefault="008045CF" w:rsidP="00506F49">
      <w:pPr>
        <w:spacing w:after="0" w:line="480" w:lineRule="auto"/>
        <w:ind w:firstLine="720"/>
        <w:rPr>
          <w:sz w:val="24"/>
          <w:szCs w:val="24"/>
        </w:rPr>
      </w:pPr>
      <w:r w:rsidRPr="00B50CE4">
        <w:rPr>
          <w:sz w:val="24"/>
          <w:szCs w:val="24"/>
        </w:rPr>
        <w:t xml:space="preserve">Marquis famously argued that killing was wrong because it deprived an individual of a valuable future like ours. This was meant just as a </w:t>
      </w:r>
      <w:r w:rsidRPr="00B50CE4">
        <w:rPr>
          <w:i/>
          <w:sz w:val="24"/>
          <w:szCs w:val="24"/>
        </w:rPr>
        <w:t>prima facie</w:t>
      </w:r>
      <w:r w:rsidRPr="00B50CE4">
        <w:rPr>
          <w:sz w:val="24"/>
          <w:szCs w:val="24"/>
        </w:rPr>
        <w:t xml:space="preserve"> and sufficient condition. After establishing why it was wrong to kill you or me, Marquis then applied the same reasoning to the controversial issue of abortion. Since the fetus ha</w:t>
      </w:r>
      <w:r w:rsidR="00776FF9" w:rsidRPr="00B50CE4">
        <w:rPr>
          <w:sz w:val="24"/>
          <w:szCs w:val="24"/>
        </w:rPr>
        <w:t>s</w:t>
      </w:r>
      <w:r w:rsidRPr="00B50CE4">
        <w:rPr>
          <w:sz w:val="24"/>
          <w:szCs w:val="24"/>
        </w:rPr>
        <w:t xml:space="preserve"> such a </w:t>
      </w:r>
      <w:r w:rsidR="007F2E7F" w:rsidRPr="00B50CE4">
        <w:rPr>
          <w:sz w:val="24"/>
          <w:szCs w:val="24"/>
        </w:rPr>
        <w:t xml:space="preserve">valuable </w:t>
      </w:r>
      <w:r w:rsidRPr="00B50CE4">
        <w:rPr>
          <w:sz w:val="24"/>
          <w:szCs w:val="24"/>
        </w:rPr>
        <w:t>future, it</w:t>
      </w:r>
      <w:r w:rsidR="007F2E7F" w:rsidRPr="00B50CE4">
        <w:rPr>
          <w:sz w:val="24"/>
          <w:szCs w:val="24"/>
        </w:rPr>
        <w:t xml:space="preserve"> i</w:t>
      </w:r>
      <w:r w:rsidR="000D19E6" w:rsidRPr="00B50CE4">
        <w:rPr>
          <w:sz w:val="24"/>
          <w:szCs w:val="24"/>
        </w:rPr>
        <w:t>s</w:t>
      </w:r>
      <w:r w:rsidR="00776FF9" w:rsidRPr="00B50CE4">
        <w:rPr>
          <w:sz w:val="24"/>
          <w:szCs w:val="24"/>
        </w:rPr>
        <w:t xml:space="preserve"> </w:t>
      </w:r>
      <w:r w:rsidRPr="00B50CE4">
        <w:rPr>
          <w:i/>
          <w:sz w:val="24"/>
          <w:szCs w:val="24"/>
        </w:rPr>
        <w:t>prima facie</w:t>
      </w:r>
      <w:r w:rsidRPr="00B50CE4">
        <w:rPr>
          <w:sz w:val="24"/>
          <w:szCs w:val="24"/>
        </w:rPr>
        <w:t xml:space="preserve"> wrong to kill it just as </w:t>
      </w:r>
      <w:r w:rsidR="003E21E3" w:rsidRPr="00B50CE4">
        <w:rPr>
          <w:sz w:val="24"/>
          <w:szCs w:val="24"/>
        </w:rPr>
        <w:t xml:space="preserve">it’s </w:t>
      </w:r>
      <w:r w:rsidRPr="00B50CE4">
        <w:rPr>
          <w:sz w:val="24"/>
          <w:szCs w:val="24"/>
        </w:rPr>
        <w:t xml:space="preserve">wrong to kill us. This is a kind of argument from potential. Marquis believes </w:t>
      </w:r>
      <w:r w:rsidR="00776FF9" w:rsidRPr="00B50CE4">
        <w:rPr>
          <w:sz w:val="24"/>
          <w:szCs w:val="24"/>
        </w:rPr>
        <w:t xml:space="preserve">it </w:t>
      </w:r>
      <w:r w:rsidRPr="00B50CE4">
        <w:rPr>
          <w:sz w:val="24"/>
          <w:szCs w:val="24"/>
        </w:rPr>
        <w:t xml:space="preserve">isn’t susceptible to </w:t>
      </w:r>
      <w:r w:rsidR="004F6429" w:rsidRPr="00B50CE4">
        <w:rPr>
          <w:sz w:val="24"/>
          <w:szCs w:val="24"/>
        </w:rPr>
        <w:t xml:space="preserve">a </w:t>
      </w:r>
      <w:r w:rsidRPr="00B50CE4">
        <w:rPr>
          <w:i/>
          <w:sz w:val="24"/>
          <w:szCs w:val="24"/>
        </w:rPr>
        <w:t>reductio</w:t>
      </w:r>
      <w:r w:rsidRPr="00B50CE4">
        <w:rPr>
          <w:sz w:val="24"/>
          <w:szCs w:val="24"/>
        </w:rPr>
        <w:t xml:space="preserve"> that would </w:t>
      </w:r>
      <w:r w:rsidR="00776FF9" w:rsidRPr="00B50CE4">
        <w:rPr>
          <w:sz w:val="24"/>
          <w:szCs w:val="24"/>
        </w:rPr>
        <w:t xml:space="preserve">entail that </w:t>
      </w:r>
      <w:r w:rsidRPr="00B50CE4">
        <w:rPr>
          <w:sz w:val="24"/>
          <w:szCs w:val="24"/>
        </w:rPr>
        <w:t xml:space="preserve">contraception </w:t>
      </w:r>
      <w:r w:rsidR="00776FF9" w:rsidRPr="00B50CE4">
        <w:rPr>
          <w:sz w:val="24"/>
          <w:szCs w:val="24"/>
        </w:rPr>
        <w:t xml:space="preserve">is </w:t>
      </w:r>
      <w:r w:rsidRPr="00B50CE4">
        <w:rPr>
          <w:sz w:val="24"/>
          <w:szCs w:val="24"/>
        </w:rPr>
        <w:t xml:space="preserve">wrong because </w:t>
      </w:r>
      <w:r w:rsidR="004F6429" w:rsidRPr="00B50CE4">
        <w:rPr>
          <w:sz w:val="24"/>
          <w:szCs w:val="24"/>
        </w:rPr>
        <w:t>there i</w:t>
      </w:r>
      <w:r w:rsidR="00135287" w:rsidRPr="00B50CE4">
        <w:rPr>
          <w:sz w:val="24"/>
          <w:szCs w:val="24"/>
        </w:rPr>
        <w:t xml:space="preserve">s not yet a subject of harm, i.e., none of us ever were ever gametes. </w:t>
      </w:r>
      <w:r w:rsidR="00506F49" w:rsidRPr="00B50CE4">
        <w:rPr>
          <w:sz w:val="24"/>
          <w:szCs w:val="24"/>
        </w:rPr>
        <w:t>However, unrestricted composition would mean that there exist scattered composites of gametes and that such a scattered object is identical to the post-fertilization embryo.</w:t>
      </w:r>
      <w:r w:rsidR="003E21E3" w:rsidRPr="00B50CE4">
        <w:rPr>
          <w:rStyle w:val="FootnoteReference"/>
          <w:sz w:val="24"/>
          <w:szCs w:val="24"/>
        </w:rPr>
        <w:footnoteReference w:id="8"/>
      </w:r>
      <w:r w:rsidR="00506F49" w:rsidRPr="00B50CE4">
        <w:rPr>
          <w:sz w:val="24"/>
          <w:szCs w:val="24"/>
        </w:rPr>
        <w:t xml:space="preserve"> But </w:t>
      </w:r>
      <w:r w:rsidR="003E21E3" w:rsidRPr="00B50CE4">
        <w:rPr>
          <w:sz w:val="24"/>
          <w:szCs w:val="24"/>
        </w:rPr>
        <w:t xml:space="preserve">this </w:t>
      </w:r>
      <w:r w:rsidR="00506F49" w:rsidRPr="00B50CE4">
        <w:rPr>
          <w:sz w:val="24"/>
          <w:szCs w:val="24"/>
        </w:rPr>
        <w:t xml:space="preserve">isn’t a problem for our view since </w:t>
      </w:r>
      <w:r w:rsidR="003E21E3" w:rsidRPr="00B50CE4">
        <w:rPr>
          <w:sz w:val="24"/>
          <w:szCs w:val="24"/>
        </w:rPr>
        <w:t xml:space="preserve">we maintain </w:t>
      </w:r>
      <w:r w:rsidR="006A7198" w:rsidRPr="00B50CE4">
        <w:rPr>
          <w:sz w:val="24"/>
          <w:szCs w:val="24"/>
        </w:rPr>
        <w:t xml:space="preserve">that </w:t>
      </w:r>
      <w:r w:rsidR="003E21E3" w:rsidRPr="00B50CE4">
        <w:rPr>
          <w:sz w:val="24"/>
          <w:szCs w:val="24"/>
        </w:rPr>
        <w:t xml:space="preserve">the only mindless entities with interests are living creatures and </w:t>
      </w:r>
      <w:r w:rsidR="00506F49" w:rsidRPr="00B50CE4">
        <w:rPr>
          <w:sz w:val="24"/>
          <w:szCs w:val="24"/>
        </w:rPr>
        <w:t>the scattered object is</w:t>
      </w:r>
      <w:r w:rsidR="003E21E3" w:rsidRPr="00B50CE4">
        <w:rPr>
          <w:sz w:val="24"/>
          <w:szCs w:val="24"/>
        </w:rPr>
        <w:t xml:space="preserve">n’t </w:t>
      </w:r>
      <w:r w:rsidR="00506F49" w:rsidRPr="00B50CE4">
        <w:rPr>
          <w:sz w:val="24"/>
          <w:szCs w:val="24"/>
        </w:rPr>
        <w:t xml:space="preserve">alive. So our account avoids having to admit some </w:t>
      </w:r>
      <w:r w:rsidR="005F56F9" w:rsidRPr="00B50CE4">
        <w:rPr>
          <w:sz w:val="24"/>
          <w:szCs w:val="24"/>
        </w:rPr>
        <w:t xml:space="preserve">contraception-caused </w:t>
      </w:r>
      <w:r w:rsidR="00506F49" w:rsidRPr="00B50CE4">
        <w:rPr>
          <w:sz w:val="24"/>
          <w:szCs w:val="24"/>
        </w:rPr>
        <w:t xml:space="preserve">gamete deaths </w:t>
      </w:r>
      <w:r w:rsidR="006A7198" w:rsidRPr="00B50CE4">
        <w:rPr>
          <w:sz w:val="24"/>
          <w:szCs w:val="24"/>
        </w:rPr>
        <w:t xml:space="preserve">are harmful </w:t>
      </w:r>
      <w:r w:rsidR="00506F49" w:rsidRPr="00B50CE4">
        <w:rPr>
          <w:sz w:val="24"/>
          <w:szCs w:val="24"/>
        </w:rPr>
        <w:t xml:space="preserve">where Marquis cannot. But Marquis can, of course, just avoid this </w:t>
      </w:r>
      <w:r w:rsidR="003E21E3" w:rsidRPr="00B50CE4">
        <w:rPr>
          <w:sz w:val="24"/>
          <w:szCs w:val="24"/>
        </w:rPr>
        <w:t xml:space="preserve">consequence </w:t>
      </w:r>
      <w:r w:rsidR="00506F49" w:rsidRPr="00B50CE4">
        <w:rPr>
          <w:sz w:val="24"/>
          <w:szCs w:val="24"/>
        </w:rPr>
        <w:t xml:space="preserve">by </w:t>
      </w:r>
      <w:r w:rsidR="00451775" w:rsidRPr="00B50CE4">
        <w:rPr>
          <w:sz w:val="24"/>
          <w:szCs w:val="24"/>
        </w:rPr>
        <w:t xml:space="preserve">denying the truth of </w:t>
      </w:r>
      <w:r w:rsidR="00506F49" w:rsidRPr="00B50CE4">
        <w:rPr>
          <w:sz w:val="24"/>
          <w:szCs w:val="24"/>
        </w:rPr>
        <w:t xml:space="preserve">unrestricted composition. He could advocate some form of restricted composition and a metaphysics where there </w:t>
      </w:r>
      <w:r w:rsidR="00CB64AD" w:rsidRPr="00B50CE4">
        <w:rPr>
          <w:sz w:val="24"/>
          <w:szCs w:val="24"/>
        </w:rPr>
        <w:t>d</w:t>
      </w:r>
      <w:r w:rsidR="00451775" w:rsidRPr="00B50CE4">
        <w:rPr>
          <w:sz w:val="24"/>
          <w:szCs w:val="24"/>
        </w:rPr>
        <w:t xml:space="preserve">oesn’t </w:t>
      </w:r>
      <w:r w:rsidR="00CB64AD" w:rsidRPr="00B50CE4">
        <w:rPr>
          <w:sz w:val="24"/>
          <w:szCs w:val="24"/>
        </w:rPr>
        <w:t xml:space="preserve">exist any </w:t>
      </w:r>
      <w:r w:rsidR="00506F49" w:rsidRPr="00B50CE4">
        <w:rPr>
          <w:sz w:val="24"/>
          <w:szCs w:val="24"/>
        </w:rPr>
        <w:t xml:space="preserve">composites of </w:t>
      </w:r>
      <w:r w:rsidR="00CB64AD" w:rsidRPr="00B50CE4">
        <w:rPr>
          <w:sz w:val="24"/>
          <w:szCs w:val="24"/>
        </w:rPr>
        <w:t xml:space="preserve">scattered </w:t>
      </w:r>
      <w:r w:rsidR="00506F49" w:rsidRPr="00B50CE4">
        <w:rPr>
          <w:sz w:val="24"/>
          <w:szCs w:val="24"/>
        </w:rPr>
        <w:t xml:space="preserve">gametes. </w:t>
      </w:r>
    </w:p>
    <w:p w:rsidR="0031109F" w:rsidRPr="00B50CE4" w:rsidRDefault="00506F49" w:rsidP="00506F49">
      <w:pPr>
        <w:spacing w:after="0" w:line="480" w:lineRule="auto"/>
        <w:ind w:firstLine="720"/>
        <w:rPr>
          <w:sz w:val="24"/>
          <w:szCs w:val="24"/>
        </w:rPr>
      </w:pPr>
      <w:r w:rsidRPr="00B50CE4">
        <w:rPr>
          <w:sz w:val="24"/>
          <w:szCs w:val="24"/>
        </w:rPr>
        <w:lastRenderedPageBreak/>
        <w:t xml:space="preserve"> </w:t>
      </w:r>
      <w:r w:rsidR="004F6429" w:rsidRPr="00B50CE4">
        <w:rPr>
          <w:sz w:val="24"/>
          <w:szCs w:val="24"/>
        </w:rPr>
        <w:t>Still, s</w:t>
      </w:r>
      <w:r w:rsidR="00FF7742" w:rsidRPr="00B50CE4">
        <w:rPr>
          <w:sz w:val="24"/>
          <w:szCs w:val="24"/>
        </w:rPr>
        <w:t xml:space="preserve">ome of </w:t>
      </w:r>
      <w:r w:rsidR="00022E79" w:rsidRPr="00B50CE4">
        <w:rPr>
          <w:sz w:val="24"/>
          <w:szCs w:val="24"/>
        </w:rPr>
        <w:t xml:space="preserve">Marquis’s </w:t>
      </w:r>
      <w:r w:rsidR="00FF7742" w:rsidRPr="00B50CE4">
        <w:rPr>
          <w:sz w:val="24"/>
          <w:szCs w:val="24"/>
        </w:rPr>
        <w:t xml:space="preserve">critics have tried to annex his abortion position to contraception, claiming that the fetus’s deprivation </w:t>
      </w:r>
      <w:r w:rsidR="00022E79" w:rsidRPr="00B50CE4">
        <w:rPr>
          <w:sz w:val="24"/>
          <w:szCs w:val="24"/>
        </w:rPr>
        <w:t xml:space="preserve">is </w:t>
      </w:r>
      <w:r w:rsidR="00FF7742" w:rsidRPr="00B50CE4">
        <w:rPr>
          <w:sz w:val="24"/>
          <w:szCs w:val="24"/>
        </w:rPr>
        <w:t>similar to that which prevent</w:t>
      </w:r>
      <w:r w:rsidR="00022E79" w:rsidRPr="00B50CE4">
        <w:rPr>
          <w:sz w:val="24"/>
          <w:szCs w:val="24"/>
        </w:rPr>
        <w:t>s</w:t>
      </w:r>
      <w:r w:rsidR="00FF7742" w:rsidRPr="00B50CE4">
        <w:rPr>
          <w:sz w:val="24"/>
          <w:szCs w:val="24"/>
        </w:rPr>
        <w:t xml:space="preserve"> someone from coming into existence. The </w:t>
      </w:r>
      <w:r w:rsidR="00E64B71" w:rsidRPr="00B50CE4">
        <w:rPr>
          <w:sz w:val="24"/>
          <w:szCs w:val="24"/>
        </w:rPr>
        <w:t xml:space="preserve">thrust of their argument </w:t>
      </w:r>
      <w:r w:rsidR="00FF7742" w:rsidRPr="00B50CE4">
        <w:rPr>
          <w:sz w:val="24"/>
          <w:szCs w:val="24"/>
        </w:rPr>
        <w:t>is that there</w:t>
      </w:r>
      <w:r w:rsidR="003E21E3" w:rsidRPr="00B50CE4">
        <w:rPr>
          <w:sz w:val="24"/>
          <w:szCs w:val="24"/>
        </w:rPr>
        <w:t>’s</w:t>
      </w:r>
      <w:r w:rsidR="00FF7742" w:rsidRPr="00B50CE4">
        <w:rPr>
          <w:sz w:val="24"/>
          <w:szCs w:val="24"/>
        </w:rPr>
        <w:t xml:space="preserve"> </w:t>
      </w:r>
      <w:r w:rsidR="004F6429" w:rsidRPr="00B50CE4">
        <w:rPr>
          <w:sz w:val="24"/>
          <w:szCs w:val="24"/>
        </w:rPr>
        <w:t>a</w:t>
      </w:r>
      <w:r w:rsidR="00FF7742" w:rsidRPr="00B50CE4">
        <w:rPr>
          <w:sz w:val="24"/>
          <w:szCs w:val="24"/>
        </w:rPr>
        <w:t xml:space="preserve">n absence of psychology in any of the entities thwarted by contraception and early abortion. The most sophisticated version is that of McMahan’s </w:t>
      </w:r>
      <w:r w:rsidR="004F6429" w:rsidRPr="00B50CE4">
        <w:rPr>
          <w:i/>
          <w:sz w:val="24"/>
          <w:szCs w:val="24"/>
        </w:rPr>
        <w:t>T</w:t>
      </w:r>
      <w:r w:rsidR="00FF7742" w:rsidRPr="00B50CE4">
        <w:rPr>
          <w:i/>
          <w:sz w:val="24"/>
          <w:szCs w:val="24"/>
        </w:rPr>
        <w:t>ime</w:t>
      </w:r>
      <w:r w:rsidR="004F6429" w:rsidRPr="00B50CE4">
        <w:rPr>
          <w:i/>
          <w:sz w:val="24"/>
          <w:szCs w:val="24"/>
        </w:rPr>
        <w:t>-R</w:t>
      </w:r>
      <w:r w:rsidR="00FF7742" w:rsidRPr="00B50CE4">
        <w:rPr>
          <w:i/>
          <w:sz w:val="24"/>
          <w:szCs w:val="24"/>
        </w:rPr>
        <w:t>elative</w:t>
      </w:r>
      <w:r w:rsidR="004F6429" w:rsidRPr="00B50CE4">
        <w:rPr>
          <w:i/>
          <w:sz w:val="24"/>
          <w:szCs w:val="24"/>
        </w:rPr>
        <w:t>-I</w:t>
      </w:r>
      <w:r w:rsidR="00FF7742" w:rsidRPr="00B50CE4">
        <w:rPr>
          <w:i/>
          <w:sz w:val="24"/>
          <w:szCs w:val="24"/>
        </w:rPr>
        <w:t xml:space="preserve">nterests </w:t>
      </w:r>
      <w:r w:rsidR="00E64B71" w:rsidRPr="00B50CE4">
        <w:rPr>
          <w:i/>
          <w:sz w:val="24"/>
          <w:szCs w:val="24"/>
        </w:rPr>
        <w:t>A</w:t>
      </w:r>
      <w:r w:rsidR="00FF7742" w:rsidRPr="00B50CE4">
        <w:rPr>
          <w:i/>
          <w:sz w:val="24"/>
          <w:szCs w:val="24"/>
        </w:rPr>
        <w:t xml:space="preserve">ccount </w:t>
      </w:r>
      <w:r w:rsidR="00AF5F6E" w:rsidRPr="00B50CE4">
        <w:rPr>
          <w:i/>
          <w:sz w:val="24"/>
          <w:szCs w:val="24"/>
        </w:rPr>
        <w:t>of Harm</w:t>
      </w:r>
      <w:r w:rsidR="00AF5F6E" w:rsidRPr="00B50CE4">
        <w:rPr>
          <w:sz w:val="24"/>
          <w:szCs w:val="24"/>
        </w:rPr>
        <w:t xml:space="preserve"> </w:t>
      </w:r>
      <w:r w:rsidR="003E21E3" w:rsidRPr="00B50CE4">
        <w:rPr>
          <w:sz w:val="24"/>
          <w:szCs w:val="24"/>
        </w:rPr>
        <w:t xml:space="preserve">which </w:t>
      </w:r>
      <w:r w:rsidR="00FF7742" w:rsidRPr="00B50CE4">
        <w:rPr>
          <w:sz w:val="24"/>
          <w:szCs w:val="24"/>
        </w:rPr>
        <w:t xml:space="preserve">deserves </w:t>
      </w:r>
      <w:r w:rsidR="0031109F" w:rsidRPr="00B50CE4">
        <w:rPr>
          <w:sz w:val="24"/>
          <w:szCs w:val="24"/>
        </w:rPr>
        <w:t xml:space="preserve">a more </w:t>
      </w:r>
      <w:r w:rsidR="00FF7742" w:rsidRPr="00B50CE4">
        <w:rPr>
          <w:sz w:val="24"/>
          <w:szCs w:val="24"/>
        </w:rPr>
        <w:t xml:space="preserve">extended discussion </w:t>
      </w:r>
      <w:r w:rsidR="0031109F" w:rsidRPr="00B50CE4">
        <w:rPr>
          <w:sz w:val="24"/>
          <w:szCs w:val="24"/>
        </w:rPr>
        <w:t>than offer</w:t>
      </w:r>
      <w:r w:rsidR="00664A64" w:rsidRPr="00B50CE4">
        <w:rPr>
          <w:sz w:val="24"/>
          <w:szCs w:val="24"/>
        </w:rPr>
        <w:t>ed</w:t>
      </w:r>
      <w:r w:rsidR="0031109F" w:rsidRPr="00B50CE4">
        <w:rPr>
          <w:sz w:val="24"/>
          <w:szCs w:val="24"/>
        </w:rPr>
        <w:t xml:space="preserve"> </w:t>
      </w:r>
      <w:r w:rsidR="00664A64" w:rsidRPr="00B50CE4">
        <w:rPr>
          <w:sz w:val="24"/>
          <w:szCs w:val="24"/>
        </w:rPr>
        <w:t>below.</w:t>
      </w:r>
      <w:r w:rsidR="0031109F" w:rsidRPr="00B50CE4">
        <w:rPr>
          <w:sz w:val="24"/>
          <w:szCs w:val="24"/>
        </w:rPr>
        <w:t xml:space="preserve"> </w:t>
      </w:r>
    </w:p>
    <w:p w:rsidR="00FF7742" w:rsidRPr="00B50CE4" w:rsidRDefault="00397475" w:rsidP="00135287">
      <w:pPr>
        <w:spacing w:after="0" w:line="480" w:lineRule="auto"/>
        <w:ind w:firstLine="720"/>
        <w:rPr>
          <w:sz w:val="24"/>
          <w:szCs w:val="24"/>
        </w:rPr>
      </w:pPr>
      <w:r w:rsidRPr="00B50CE4">
        <w:rPr>
          <w:sz w:val="24"/>
          <w:szCs w:val="24"/>
        </w:rPr>
        <w:t>Our</w:t>
      </w:r>
      <w:r w:rsidR="00FF7742" w:rsidRPr="00B50CE4">
        <w:rPr>
          <w:sz w:val="24"/>
          <w:szCs w:val="24"/>
        </w:rPr>
        <w:t xml:space="preserve"> position of what the fetus is deprived of is actually somewhere between that of Marquis and McMahan, though closer to </w:t>
      </w:r>
      <w:r w:rsidR="00E64B71" w:rsidRPr="00B50CE4">
        <w:rPr>
          <w:sz w:val="24"/>
          <w:szCs w:val="24"/>
        </w:rPr>
        <w:t>the former</w:t>
      </w:r>
      <w:r w:rsidR="00FF7742" w:rsidRPr="00B50CE4">
        <w:rPr>
          <w:sz w:val="24"/>
          <w:szCs w:val="24"/>
        </w:rPr>
        <w:t xml:space="preserve">. </w:t>
      </w:r>
      <w:r w:rsidRPr="00B50CE4">
        <w:rPr>
          <w:sz w:val="24"/>
          <w:szCs w:val="24"/>
        </w:rPr>
        <w:t>We</w:t>
      </w:r>
      <w:r w:rsidR="00E6774E" w:rsidRPr="00B50CE4">
        <w:rPr>
          <w:sz w:val="24"/>
          <w:szCs w:val="24"/>
        </w:rPr>
        <w:t xml:space="preserve">’re </w:t>
      </w:r>
      <w:r w:rsidR="004F6429" w:rsidRPr="00B50CE4">
        <w:rPr>
          <w:sz w:val="24"/>
          <w:szCs w:val="24"/>
        </w:rPr>
        <w:t xml:space="preserve">very </w:t>
      </w:r>
      <w:r w:rsidR="00FF7742" w:rsidRPr="00B50CE4">
        <w:rPr>
          <w:sz w:val="24"/>
          <w:szCs w:val="24"/>
        </w:rPr>
        <w:t>sympathetic to Marquis’s account, it</w:t>
      </w:r>
      <w:r w:rsidR="003E21E3" w:rsidRPr="00B50CE4">
        <w:rPr>
          <w:sz w:val="24"/>
          <w:szCs w:val="24"/>
        </w:rPr>
        <w:t>’s</w:t>
      </w:r>
      <w:r w:rsidR="00FF7742" w:rsidRPr="00B50CE4">
        <w:rPr>
          <w:sz w:val="24"/>
          <w:szCs w:val="24"/>
        </w:rPr>
        <w:t xml:space="preserve"> just that </w:t>
      </w:r>
      <w:r w:rsidRPr="00B50CE4">
        <w:rPr>
          <w:sz w:val="24"/>
          <w:szCs w:val="24"/>
        </w:rPr>
        <w:t>we</w:t>
      </w:r>
      <w:r w:rsidR="00FF7742" w:rsidRPr="00B50CE4">
        <w:rPr>
          <w:sz w:val="24"/>
          <w:szCs w:val="24"/>
        </w:rPr>
        <w:t xml:space="preserve"> harbor some doubts that it</w:t>
      </w:r>
      <w:r w:rsidR="003E21E3" w:rsidRPr="00B50CE4">
        <w:rPr>
          <w:sz w:val="24"/>
          <w:szCs w:val="24"/>
        </w:rPr>
        <w:t>’s</w:t>
      </w:r>
      <w:r w:rsidR="00FF7742" w:rsidRPr="00B50CE4">
        <w:rPr>
          <w:sz w:val="24"/>
          <w:szCs w:val="24"/>
        </w:rPr>
        <w:t xml:space="preserve"> enough to be identical to a being with a valuable future that entitles such an entity to protection. </w:t>
      </w:r>
      <w:r w:rsidRPr="00B50CE4">
        <w:rPr>
          <w:sz w:val="24"/>
          <w:szCs w:val="24"/>
        </w:rPr>
        <w:t>We</w:t>
      </w:r>
      <w:r w:rsidR="006A7198" w:rsidRPr="00B50CE4">
        <w:rPr>
          <w:sz w:val="24"/>
          <w:szCs w:val="24"/>
        </w:rPr>
        <w:t>’re</w:t>
      </w:r>
      <w:r w:rsidRPr="00B50CE4">
        <w:rPr>
          <w:sz w:val="24"/>
          <w:szCs w:val="24"/>
        </w:rPr>
        <w:t xml:space="preserve"> </w:t>
      </w:r>
      <w:r w:rsidR="00FF7742" w:rsidRPr="00B50CE4">
        <w:rPr>
          <w:sz w:val="24"/>
          <w:szCs w:val="24"/>
        </w:rPr>
        <w:t xml:space="preserve">dubious that </w:t>
      </w:r>
      <w:r w:rsidR="00FF7742" w:rsidRPr="00B50CE4">
        <w:rPr>
          <w:i/>
          <w:sz w:val="24"/>
          <w:szCs w:val="24"/>
        </w:rPr>
        <w:t>all</w:t>
      </w:r>
      <w:r w:rsidR="00FF7742" w:rsidRPr="00B50CE4">
        <w:rPr>
          <w:sz w:val="24"/>
          <w:szCs w:val="24"/>
        </w:rPr>
        <w:t xml:space="preserve"> of </w:t>
      </w:r>
      <w:r w:rsidR="00E64B71" w:rsidRPr="00B50CE4">
        <w:rPr>
          <w:sz w:val="24"/>
          <w:szCs w:val="24"/>
        </w:rPr>
        <w:t xml:space="preserve">the mindless entity’s </w:t>
      </w:r>
      <w:r w:rsidR="00FF7742" w:rsidRPr="00B50CE4">
        <w:rPr>
          <w:sz w:val="24"/>
          <w:szCs w:val="24"/>
        </w:rPr>
        <w:t xml:space="preserve">future valuable states provide interests and reasons to </w:t>
      </w:r>
      <w:r w:rsidR="00E64B71" w:rsidRPr="00B50CE4">
        <w:rPr>
          <w:sz w:val="24"/>
          <w:szCs w:val="24"/>
        </w:rPr>
        <w:t xml:space="preserve">earlier </w:t>
      </w:r>
      <w:r w:rsidR="00FF7742" w:rsidRPr="00B50CE4">
        <w:rPr>
          <w:sz w:val="24"/>
          <w:szCs w:val="24"/>
        </w:rPr>
        <w:t>protect th</w:t>
      </w:r>
      <w:r w:rsidR="00E64B71" w:rsidRPr="00B50CE4">
        <w:rPr>
          <w:sz w:val="24"/>
          <w:szCs w:val="24"/>
        </w:rPr>
        <w:t>at</w:t>
      </w:r>
      <w:r w:rsidR="007F2E7F" w:rsidRPr="00B50CE4">
        <w:rPr>
          <w:sz w:val="24"/>
          <w:szCs w:val="24"/>
        </w:rPr>
        <w:t xml:space="preserve"> entity</w:t>
      </w:r>
      <w:r w:rsidR="00FF7742" w:rsidRPr="00B50CE4">
        <w:rPr>
          <w:sz w:val="24"/>
          <w:szCs w:val="24"/>
        </w:rPr>
        <w:t xml:space="preserve">. </w:t>
      </w:r>
      <w:r w:rsidRPr="00B50CE4">
        <w:rPr>
          <w:sz w:val="24"/>
          <w:szCs w:val="24"/>
        </w:rPr>
        <w:t xml:space="preserve">We </w:t>
      </w:r>
      <w:r w:rsidR="004F6429" w:rsidRPr="00B50CE4">
        <w:rPr>
          <w:sz w:val="24"/>
          <w:szCs w:val="24"/>
        </w:rPr>
        <w:t>believe there</w:t>
      </w:r>
      <w:r w:rsidR="003E21E3" w:rsidRPr="00B50CE4">
        <w:rPr>
          <w:sz w:val="24"/>
          <w:szCs w:val="24"/>
        </w:rPr>
        <w:t>’s</w:t>
      </w:r>
      <w:r w:rsidR="004F6429" w:rsidRPr="00B50CE4">
        <w:rPr>
          <w:sz w:val="24"/>
          <w:szCs w:val="24"/>
        </w:rPr>
        <w:t xml:space="preserve"> a </w:t>
      </w:r>
      <w:r w:rsidR="00E64B71" w:rsidRPr="00B50CE4">
        <w:rPr>
          <w:sz w:val="24"/>
          <w:szCs w:val="24"/>
        </w:rPr>
        <w:t>g</w:t>
      </w:r>
      <w:r w:rsidR="004F6429" w:rsidRPr="00B50CE4">
        <w:rPr>
          <w:sz w:val="24"/>
          <w:szCs w:val="24"/>
        </w:rPr>
        <w:t xml:space="preserve">rain of truth </w:t>
      </w:r>
      <w:r w:rsidR="003E21E3" w:rsidRPr="00B50CE4">
        <w:rPr>
          <w:sz w:val="24"/>
          <w:szCs w:val="24"/>
        </w:rPr>
        <w:t xml:space="preserve">in </w:t>
      </w:r>
      <w:r w:rsidR="004F6429" w:rsidRPr="00B50CE4">
        <w:rPr>
          <w:sz w:val="24"/>
          <w:szCs w:val="24"/>
        </w:rPr>
        <w:t xml:space="preserve">the </w:t>
      </w:r>
      <w:r w:rsidR="00022E79" w:rsidRPr="00B50CE4">
        <w:rPr>
          <w:sz w:val="24"/>
          <w:szCs w:val="24"/>
        </w:rPr>
        <w:t xml:space="preserve">protests of </w:t>
      </w:r>
      <w:r w:rsidR="004F6429" w:rsidRPr="00B50CE4">
        <w:rPr>
          <w:sz w:val="24"/>
          <w:szCs w:val="24"/>
        </w:rPr>
        <w:t xml:space="preserve">Marquis’s critics </w:t>
      </w:r>
      <w:r w:rsidR="003E21E3" w:rsidRPr="00B50CE4">
        <w:rPr>
          <w:sz w:val="24"/>
          <w:szCs w:val="24"/>
        </w:rPr>
        <w:t xml:space="preserve">that </w:t>
      </w:r>
      <w:r w:rsidR="00022E79" w:rsidRPr="00B50CE4">
        <w:rPr>
          <w:sz w:val="24"/>
          <w:szCs w:val="24"/>
        </w:rPr>
        <w:t xml:space="preserve">the mindless are not appropriately linked to their future to be harmed by </w:t>
      </w:r>
      <w:r w:rsidR="003E21E3" w:rsidRPr="00B50CE4">
        <w:rPr>
          <w:sz w:val="24"/>
          <w:szCs w:val="24"/>
        </w:rPr>
        <w:t xml:space="preserve">the loss of </w:t>
      </w:r>
      <w:r w:rsidR="00022E79" w:rsidRPr="00B50CE4">
        <w:rPr>
          <w:i/>
          <w:sz w:val="24"/>
          <w:szCs w:val="24"/>
        </w:rPr>
        <w:t>every</w:t>
      </w:r>
      <w:r w:rsidR="006A7198" w:rsidRPr="00B50CE4">
        <w:rPr>
          <w:sz w:val="24"/>
          <w:szCs w:val="24"/>
        </w:rPr>
        <w:t xml:space="preserve"> future </w:t>
      </w:r>
      <w:r w:rsidR="00022E79" w:rsidRPr="00B50CE4">
        <w:rPr>
          <w:sz w:val="24"/>
          <w:szCs w:val="24"/>
        </w:rPr>
        <w:t xml:space="preserve">thing of value which death deprives them. </w:t>
      </w:r>
      <w:r w:rsidR="00E64B71" w:rsidRPr="00B50CE4">
        <w:rPr>
          <w:sz w:val="24"/>
          <w:szCs w:val="24"/>
        </w:rPr>
        <w:t xml:space="preserve">Of course, </w:t>
      </w:r>
      <w:r w:rsidRPr="00B50CE4">
        <w:rPr>
          <w:sz w:val="24"/>
          <w:szCs w:val="24"/>
        </w:rPr>
        <w:t>we</w:t>
      </w:r>
      <w:r w:rsidR="00FF7742" w:rsidRPr="00B50CE4">
        <w:rPr>
          <w:sz w:val="24"/>
          <w:szCs w:val="24"/>
        </w:rPr>
        <w:t xml:space="preserve"> don’t think that it</w:t>
      </w:r>
      <w:r w:rsidR="006A7198" w:rsidRPr="00B50CE4">
        <w:rPr>
          <w:sz w:val="24"/>
          <w:szCs w:val="24"/>
        </w:rPr>
        <w:t>’s</w:t>
      </w:r>
      <w:r w:rsidR="00FF7742" w:rsidRPr="00B50CE4">
        <w:rPr>
          <w:sz w:val="24"/>
          <w:szCs w:val="24"/>
        </w:rPr>
        <w:t xml:space="preserve"> true that the mindless lack </w:t>
      </w:r>
      <w:r w:rsidR="00FF7742" w:rsidRPr="00B50CE4">
        <w:rPr>
          <w:i/>
          <w:sz w:val="24"/>
          <w:szCs w:val="24"/>
        </w:rPr>
        <w:t>all</w:t>
      </w:r>
      <w:r w:rsidR="00FF7742" w:rsidRPr="00B50CE4">
        <w:rPr>
          <w:sz w:val="24"/>
          <w:szCs w:val="24"/>
        </w:rPr>
        <w:t xml:space="preserve"> interests</w:t>
      </w:r>
      <w:r w:rsidR="003E21E3" w:rsidRPr="00B50CE4">
        <w:rPr>
          <w:sz w:val="24"/>
          <w:szCs w:val="24"/>
        </w:rPr>
        <w:t xml:space="preserve"> in their future</w:t>
      </w:r>
      <w:r w:rsidR="00FF7742" w:rsidRPr="00B50CE4">
        <w:rPr>
          <w:sz w:val="24"/>
          <w:szCs w:val="24"/>
        </w:rPr>
        <w:t xml:space="preserve">, but </w:t>
      </w:r>
      <w:r w:rsidR="00391027" w:rsidRPr="00B50CE4">
        <w:rPr>
          <w:sz w:val="24"/>
          <w:szCs w:val="24"/>
        </w:rPr>
        <w:t>we</w:t>
      </w:r>
      <w:r w:rsidR="00FF7742" w:rsidRPr="00B50CE4">
        <w:rPr>
          <w:sz w:val="24"/>
          <w:szCs w:val="24"/>
        </w:rPr>
        <w:t xml:space="preserve"> </w:t>
      </w:r>
      <w:r w:rsidR="009F3E52" w:rsidRPr="00B50CE4">
        <w:rPr>
          <w:sz w:val="24"/>
          <w:szCs w:val="24"/>
        </w:rPr>
        <w:t>believe</w:t>
      </w:r>
      <w:r w:rsidR="00FF7742" w:rsidRPr="00B50CE4">
        <w:rPr>
          <w:sz w:val="24"/>
          <w:szCs w:val="24"/>
        </w:rPr>
        <w:t xml:space="preserve"> </w:t>
      </w:r>
      <w:r w:rsidR="0031109F" w:rsidRPr="00B50CE4">
        <w:rPr>
          <w:sz w:val="24"/>
          <w:szCs w:val="24"/>
        </w:rPr>
        <w:t>that when they</w:t>
      </w:r>
      <w:r w:rsidR="003E21E3" w:rsidRPr="00B50CE4">
        <w:rPr>
          <w:sz w:val="24"/>
          <w:szCs w:val="24"/>
        </w:rPr>
        <w:t>’re</w:t>
      </w:r>
      <w:r w:rsidR="0031109F" w:rsidRPr="00B50CE4">
        <w:rPr>
          <w:sz w:val="24"/>
          <w:szCs w:val="24"/>
        </w:rPr>
        <w:t xml:space="preserve"> mindless that </w:t>
      </w:r>
      <w:r w:rsidR="00FF7742" w:rsidRPr="00B50CE4">
        <w:rPr>
          <w:sz w:val="24"/>
          <w:szCs w:val="24"/>
        </w:rPr>
        <w:t xml:space="preserve">they don’t have </w:t>
      </w:r>
      <w:r w:rsidR="00E64B71" w:rsidRPr="00B50CE4">
        <w:rPr>
          <w:i/>
          <w:sz w:val="24"/>
          <w:szCs w:val="24"/>
        </w:rPr>
        <w:t>certain</w:t>
      </w:r>
      <w:r w:rsidR="00E64B71" w:rsidRPr="00B50CE4">
        <w:rPr>
          <w:sz w:val="24"/>
          <w:szCs w:val="24"/>
        </w:rPr>
        <w:t xml:space="preserve"> interests </w:t>
      </w:r>
      <w:r w:rsidR="00FF7742" w:rsidRPr="00B50CE4">
        <w:rPr>
          <w:sz w:val="24"/>
          <w:szCs w:val="24"/>
        </w:rPr>
        <w:t>that they</w:t>
      </w:r>
      <w:r w:rsidR="0031109F" w:rsidRPr="00B50CE4">
        <w:rPr>
          <w:sz w:val="24"/>
          <w:szCs w:val="24"/>
        </w:rPr>
        <w:t xml:space="preserve">’ll </w:t>
      </w:r>
      <w:r w:rsidR="00FF7742" w:rsidRPr="00B50CE4">
        <w:rPr>
          <w:sz w:val="24"/>
          <w:szCs w:val="24"/>
        </w:rPr>
        <w:t>have later.</w:t>
      </w:r>
      <w:r w:rsidRPr="00B50CE4">
        <w:rPr>
          <w:sz w:val="24"/>
          <w:szCs w:val="24"/>
        </w:rPr>
        <w:t xml:space="preserve"> We</w:t>
      </w:r>
      <w:r w:rsidR="00022E79" w:rsidRPr="00B50CE4">
        <w:rPr>
          <w:sz w:val="24"/>
          <w:szCs w:val="24"/>
        </w:rPr>
        <w:t xml:space="preserve">’ve </w:t>
      </w:r>
      <w:r w:rsidR="00FF7742" w:rsidRPr="00B50CE4">
        <w:rPr>
          <w:sz w:val="24"/>
          <w:szCs w:val="24"/>
        </w:rPr>
        <w:t xml:space="preserve">already mentioned the fact that </w:t>
      </w:r>
      <w:r w:rsidR="00B82521" w:rsidRPr="00B50CE4">
        <w:rPr>
          <w:sz w:val="24"/>
          <w:szCs w:val="24"/>
        </w:rPr>
        <w:t>it</w:t>
      </w:r>
      <w:r w:rsidR="00500CF6" w:rsidRPr="00B50CE4">
        <w:rPr>
          <w:sz w:val="24"/>
          <w:szCs w:val="24"/>
        </w:rPr>
        <w:t>’</w:t>
      </w:r>
      <w:r w:rsidR="00B82521" w:rsidRPr="00B50CE4">
        <w:rPr>
          <w:sz w:val="24"/>
          <w:szCs w:val="24"/>
        </w:rPr>
        <w:t xml:space="preserve">s not </w:t>
      </w:r>
      <w:r w:rsidR="00E64B71" w:rsidRPr="00B50CE4">
        <w:rPr>
          <w:sz w:val="24"/>
          <w:szCs w:val="24"/>
        </w:rPr>
        <w:t xml:space="preserve">initially </w:t>
      </w:r>
      <w:r w:rsidR="00B82521" w:rsidRPr="00B50CE4">
        <w:rPr>
          <w:sz w:val="24"/>
          <w:szCs w:val="24"/>
        </w:rPr>
        <w:t xml:space="preserve">good for </w:t>
      </w:r>
      <w:r w:rsidR="00E64B71" w:rsidRPr="00B50CE4">
        <w:rPr>
          <w:sz w:val="24"/>
          <w:szCs w:val="24"/>
        </w:rPr>
        <w:t xml:space="preserve">the </w:t>
      </w:r>
      <w:r w:rsidR="00B82521" w:rsidRPr="00B50CE4">
        <w:rPr>
          <w:sz w:val="24"/>
          <w:szCs w:val="24"/>
        </w:rPr>
        <w:t xml:space="preserve">mindless that </w:t>
      </w:r>
      <w:r w:rsidR="00FF7742" w:rsidRPr="00B50CE4">
        <w:rPr>
          <w:sz w:val="24"/>
          <w:szCs w:val="24"/>
        </w:rPr>
        <w:t xml:space="preserve">they will later enjoy </w:t>
      </w:r>
      <w:r w:rsidR="0031109F" w:rsidRPr="00B50CE4">
        <w:rPr>
          <w:sz w:val="24"/>
          <w:szCs w:val="24"/>
        </w:rPr>
        <w:t xml:space="preserve">football </w:t>
      </w:r>
      <w:r w:rsidR="00B82521" w:rsidRPr="00B50CE4">
        <w:rPr>
          <w:sz w:val="24"/>
          <w:szCs w:val="24"/>
        </w:rPr>
        <w:t xml:space="preserve">and so not </w:t>
      </w:r>
      <w:proofErr w:type="gramStart"/>
      <w:r w:rsidR="00B82521" w:rsidRPr="00B50CE4">
        <w:rPr>
          <w:sz w:val="24"/>
          <w:szCs w:val="24"/>
        </w:rPr>
        <w:t>a harm</w:t>
      </w:r>
      <w:proofErr w:type="gramEnd"/>
      <w:r w:rsidR="00B82521" w:rsidRPr="00B50CE4">
        <w:rPr>
          <w:sz w:val="24"/>
          <w:szCs w:val="24"/>
        </w:rPr>
        <w:t xml:space="preserve"> if when mindless they</w:t>
      </w:r>
      <w:r w:rsidR="00672C72" w:rsidRPr="00B50CE4">
        <w:rPr>
          <w:sz w:val="24"/>
          <w:szCs w:val="24"/>
        </w:rPr>
        <w:t>’re</w:t>
      </w:r>
      <w:r w:rsidR="00B82521" w:rsidRPr="00B50CE4">
        <w:rPr>
          <w:sz w:val="24"/>
          <w:szCs w:val="24"/>
        </w:rPr>
        <w:t xml:space="preserve"> prevented from acquiring a later interest in </w:t>
      </w:r>
      <w:r w:rsidR="0031109F" w:rsidRPr="00B50CE4">
        <w:rPr>
          <w:sz w:val="24"/>
          <w:szCs w:val="24"/>
        </w:rPr>
        <w:t xml:space="preserve">football </w:t>
      </w:r>
      <w:r w:rsidR="00B82521" w:rsidRPr="00B50CE4">
        <w:rPr>
          <w:sz w:val="24"/>
          <w:szCs w:val="24"/>
        </w:rPr>
        <w:t>say by the groundwork then being laid to keep them from developing such an interest (</w:t>
      </w:r>
      <w:r w:rsidR="003E21E3" w:rsidRPr="00B50CE4">
        <w:rPr>
          <w:sz w:val="24"/>
          <w:szCs w:val="24"/>
        </w:rPr>
        <w:t xml:space="preserve">e.g. </w:t>
      </w:r>
      <w:r w:rsidR="00E64B71" w:rsidRPr="00B50CE4">
        <w:rPr>
          <w:sz w:val="24"/>
          <w:szCs w:val="24"/>
        </w:rPr>
        <w:t xml:space="preserve">removing </w:t>
      </w:r>
      <w:r w:rsidR="00B82521" w:rsidRPr="00B50CE4">
        <w:rPr>
          <w:sz w:val="24"/>
          <w:szCs w:val="24"/>
        </w:rPr>
        <w:t>opportunities for exposure to the sport). The reason they</w:t>
      </w:r>
      <w:r w:rsidR="00506F49" w:rsidRPr="00B50CE4">
        <w:rPr>
          <w:sz w:val="24"/>
          <w:szCs w:val="24"/>
        </w:rPr>
        <w:t>’re</w:t>
      </w:r>
      <w:r w:rsidR="00B82521" w:rsidRPr="00B50CE4">
        <w:rPr>
          <w:sz w:val="24"/>
          <w:szCs w:val="24"/>
        </w:rPr>
        <w:t xml:space="preserve"> not harmed then by such actions is due to the contingent nature of their interest in </w:t>
      </w:r>
      <w:r w:rsidR="0031109F" w:rsidRPr="00B50CE4">
        <w:rPr>
          <w:sz w:val="24"/>
          <w:szCs w:val="24"/>
        </w:rPr>
        <w:t>football</w:t>
      </w:r>
      <w:r w:rsidR="00B82521" w:rsidRPr="00B50CE4">
        <w:rPr>
          <w:sz w:val="24"/>
          <w:szCs w:val="24"/>
        </w:rPr>
        <w:t>. Not only may they never have acquired the psychological makeup that makes one inclined to enjoy</w:t>
      </w:r>
      <w:r w:rsidR="0031109F" w:rsidRPr="00B50CE4">
        <w:rPr>
          <w:sz w:val="24"/>
          <w:szCs w:val="24"/>
        </w:rPr>
        <w:t xml:space="preserve"> football</w:t>
      </w:r>
      <w:r w:rsidR="003E21E3" w:rsidRPr="00B50CE4">
        <w:rPr>
          <w:sz w:val="24"/>
          <w:szCs w:val="24"/>
        </w:rPr>
        <w:t>,</w:t>
      </w:r>
      <w:r w:rsidR="00B82521" w:rsidRPr="00B50CE4">
        <w:rPr>
          <w:sz w:val="24"/>
          <w:szCs w:val="24"/>
        </w:rPr>
        <w:t xml:space="preserve"> but even in a deterministic world where </w:t>
      </w:r>
      <w:r w:rsidR="0031109F" w:rsidRPr="00B50CE4">
        <w:rPr>
          <w:sz w:val="24"/>
          <w:szCs w:val="24"/>
        </w:rPr>
        <w:t xml:space="preserve">football </w:t>
      </w:r>
      <w:r w:rsidR="00B82521" w:rsidRPr="00B50CE4">
        <w:rPr>
          <w:sz w:val="24"/>
          <w:szCs w:val="24"/>
        </w:rPr>
        <w:t>is in their future the</w:t>
      </w:r>
      <w:r w:rsidR="009355FB" w:rsidRPr="00B50CE4">
        <w:rPr>
          <w:sz w:val="24"/>
          <w:szCs w:val="24"/>
        </w:rPr>
        <w:t xml:space="preserve"> mindless</w:t>
      </w:r>
      <w:r w:rsidR="00B82521" w:rsidRPr="00B50CE4">
        <w:rPr>
          <w:sz w:val="24"/>
          <w:szCs w:val="24"/>
        </w:rPr>
        <w:t xml:space="preserve"> don’t </w:t>
      </w:r>
      <w:r w:rsidR="00B82521" w:rsidRPr="00B50CE4">
        <w:rPr>
          <w:i/>
          <w:sz w:val="24"/>
          <w:szCs w:val="24"/>
        </w:rPr>
        <w:t>yet</w:t>
      </w:r>
      <w:r w:rsidR="00B82521" w:rsidRPr="00B50CE4">
        <w:rPr>
          <w:sz w:val="24"/>
          <w:szCs w:val="24"/>
        </w:rPr>
        <w:t xml:space="preserve"> have an interest in it</w:t>
      </w:r>
      <w:r w:rsidR="00496F38" w:rsidRPr="00B50CE4">
        <w:rPr>
          <w:sz w:val="24"/>
          <w:szCs w:val="24"/>
        </w:rPr>
        <w:t xml:space="preserve"> b</w:t>
      </w:r>
      <w:r w:rsidR="00B82521" w:rsidRPr="00B50CE4">
        <w:rPr>
          <w:sz w:val="24"/>
          <w:szCs w:val="24"/>
        </w:rPr>
        <w:t xml:space="preserve">ecause they haven’t yet developed the psychology that makes them susceptible to enjoying </w:t>
      </w:r>
      <w:r w:rsidR="00C54261" w:rsidRPr="00B50CE4">
        <w:rPr>
          <w:sz w:val="24"/>
          <w:szCs w:val="24"/>
        </w:rPr>
        <w:t>the sport</w:t>
      </w:r>
      <w:r w:rsidR="00B82521" w:rsidRPr="00B50CE4">
        <w:rPr>
          <w:sz w:val="24"/>
          <w:szCs w:val="24"/>
        </w:rPr>
        <w:t>. But they have when mindless an interest in health and will flourish when mindless when that interest is satisfied and will continue to flourish (to some degree) when conscious and healthy. It</w:t>
      </w:r>
      <w:r w:rsidR="00500CF6" w:rsidRPr="00B50CE4">
        <w:rPr>
          <w:sz w:val="24"/>
          <w:szCs w:val="24"/>
        </w:rPr>
        <w:t>’</w:t>
      </w:r>
      <w:r w:rsidR="00B82521" w:rsidRPr="00B50CE4">
        <w:rPr>
          <w:sz w:val="24"/>
          <w:szCs w:val="24"/>
        </w:rPr>
        <w:t xml:space="preserve">ll be impossible for them to flourish when conscious without </w:t>
      </w:r>
      <w:r w:rsidR="00B82521" w:rsidRPr="00B50CE4">
        <w:rPr>
          <w:sz w:val="24"/>
          <w:szCs w:val="24"/>
        </w:rPr>
        <w:lastRenderedPageBreak/>
        <w:t>some degree of mental health. An interest in health is something they</w:t>
      </w:r>
      <w:r w:rsidR="003E21E3" w:rsidRPr="00B50CE4">
        <w:rPr>
          <w:sz w:val="24"/>
          <w:szCs w:val="24"/>
        </w:rPr>
        <w:t xml:space="preserve">’ll </w:t>
      </w:r>
      <w:r w:rsidR="00B82521" w:rsidRPr="00B50CE4">
        <w:rPr>
          <w:sz w:val="24"/>
          <w:szCs w:val="24"/>
        </w:rPr>
        <w:t>always have. It</w:t>
      </w:r>
      <w:r w:rsidR="00500CF6" w:rsidRPr="00B50CE4">
        <w:rPr>
          <w:sz w:val="24"/>
          <w:szCs w:val="24"/>
        </w:rPr>
        <w:t>’</w:t>
      </w:r>
      <w:r w:rsidR="00B82521" w:rsidRPr="00B50CE4">
        <w:rPr>
          <w:sz w:val="24"/>
          <w:szCs w:val="24"/>
        </w:rPr>
        <w:t>s a necessary constituent of flourishing and not an interest that they</w:t>
      </w:r>
      <w:r w:rsidR="003E21E3" w:rsidRPr="00B50CE4">
        <w:rPr>
          <w:sz w:val="24"/>
          <w:szCs w:val="24"/>
        </w:rPr>
        <w:t>’ll</w:t>
      </w:r>
      <w:r w:rsidR="00B82521" w:rsidRPr="00B50CE4">
        <w:rPr>
          <w:sz w:val="24"/>
          <w:szCs w:val="24"/>
        </w:rPr>
        <w:t xml:space="preserve"> only acquire later in development. </w:t>
      </w:r>
    </w:p>
    <w:p w:rsidR="00F949AC" w:rsidRPr="00B50CE4" w:rsidRDefault="00397475" w:rsidP="00506F49">
      <w:pPr>
        <w:spacing w:after="0" w:line="480" w:lineRule="auto"/>
        <w:ind w:firstLine="720"/>
        <w:rPr>
          <w:sz w:val="24"/>
          <w:szCs w:val="24"/>
        </w:rPr>
      </w:pPr>
      <w:r w:rsidRPr="00B50CE4">
        <w:rPr>
          <w:sz w:val="24"/>
          <w:szCs w:val="24"/>
        </w:rPr>
        <w:t>Our</w:t>
      </w:r>
      <w:r w:rsidR="00B82521" w:rsidRPr="00B50CE4">
        <w:rPr>
          <w:sz w:val="24"/>
          <w:szCs w:val="24"/>
        </w:rPr>
        <w:t xml:space="preserve"> account of harm differs from Marquis’s in part because wh</w:t>
      </w:r>
      <w:r w:rsidR="00B31C36" w:rsidRPr="00B50CE4">
        <w:rPr>
          <w:sz w:val="24"/>
          <w:szCs w:val="24"/>
        </w:rPr>
        <w:t>ile</w:t>
      </w:r>
      <w:r w:rsidR="00B82521" w:rsidRPr="00B50CE4">
        <w:rPr>
          <w:sz w:val="24"/>
          <w:szCs w:val="24"/>
        </w:rPr>
        <w:t xml:space="preserve"> </w:t>
      </w:r>
      <w:r w:rsidRPr="00B50CE4">
        <w:rPr>
          <w:sz w:val="24"/>
          <w:szCs w:val="24"/>
        </w:rPr>
        <w:t>we</w:t>
      </w:r>
      <w:r w:rsidR="00B82521" w:rsidRPr="00B50CE4">
        <w:rPr>
          <w:sz w:val="24"/>
          <w:szCs w:val="24"/>
        </w:rPr>
        <w:t xml:space="preserve"> agree </w:t>
      </w:r>
      <w:r w:rsidR="00B31C36" w:rsidRPr="00B50CE4">
        <w:rPr>
          <w:sz w:val="24"/>
          <w:szCs w:val="24"/>
        </w:rPr>
        <w:t xml:space="preserve">with him </w:t>
      </w:r>
      <w:r w:rsidR="00B82521" w:rsidRPr="00B50CE4">
        <w:rPr>
          <w:sz w:val="24"/>
          <w:szCs w:val="24"/>
        </w:rPr>
        <w:t xml:space="preserve">that identity is </w:t>
      </w:r>
      <w:r w:rsidR="00B31C36" w:rsidRPr="00B50CE4">
        <w:rPr>
          <w:sz w:val="24"/>
          <w:szCs w:val="24"/>
        </w:rPr>
        <w:t xml:space="preserve">a </w:t>
      </w:r>
      <w:r w:rsidR="00B82521" w:rsidRPr="00B50CE4">
        <w:rPr>
          <w:sz w:val="24"/>
          <w:szCs w:val="24"/>
        </w:rPr>
        <w:t>necessary condition for an interest in a valuable future</w:t>
      </w:r>
      <w:r w:rsidR="003E21E3" w:rsidRPr="00B50CE4">
        <w:rPr>
          <w:sz w:val="24"/>
          <w:szCs w:val="24"/>
        </w:rPr>
        <w:t xml:space="preserve">, we reject his claim that it’s </w:t>
      </w:r>
      <w:r w:rsidR="00B82521" w:rsidRPr="00B50CE4">
        <w:rPr>
          <w:sz w:val="24"/>
          <w:szCs w:val="24"/>
        </w:rPr>
        <w:t xml:space="preserve">sufficient for giving an entity an interest in its valuable future. </w:t>
      </w:r>
      <w:r w:rsidR="00056672" w:rsidRPr="00B50CE4">
        <w:rPr>
          <w:sz w:val="24"/>
          <w:szCs w:val="24"/>
        </w:rPr>
        <w:t xml:space="preserve">The </w:t>
      </w:r>
      <w:r w:rsidR="0031109F" w:rsidRPr="00B50CE4">
        <w:rPr>
          <w:sz w:val="24"/>
          <w:szCs w:val="24"/>
        </w:rPr>
        <w:t>football</w:t>
      </w:r>
      <w:r w:rsidR="00056672" w:rsidRPr="00B50CE4">
        <w:rPr>
          <w:sz w:val="24"/>
          <w:szCs w:val="24"/>
        </w:rPr>
        <w:t xml:space="preserve"> case just showed an interest that a</w:t>
      </w:r>
      <w:r w:rsidR="000871F2" w:rsidRPr="00B50CE4">
        <w:rPr>
          <w:sz w:val="24"/>
          <w:szCs w:val="24"/>
        </w:rPr>
        <w:t>n embryo</w:t>
      </w:r>
      <w:r w:rsidR="00056672" w:rsidRPr="00B50CE4">
        <w:rPr>
          <w:sz w:val="24"/>
          <w:szCs w:val="24"/>
        </w:rPr>
        <w:t xml:space="preserve"> was lacking, but didn’t yet distinguish the practical implications of </w:t>
      </w:r>
      <w:r w:rsidR="003E21E3" w:rsidRPr="00B50CE4">
        <w:rPr>
          <w:sz w:val="24"/>
          <w:szCs w:val="24"/>
        </w:rPr>
        <w:t xml:space="preserve">our </w:t>
      </w:r>
      <w:r w:rsidR="00056672" w:rsidRPr="00B50CE4">
        <w:rPr>
          <w:sz w:val="24"/>
          <w:szCs w:val="24"/>
        </w:rPr>
        <w:t xml:space="preserve">account from Marquis’s for </w:t>
      </w:r>
      <w:r w:rsidRPr="00B50CE4">
        <w:rPr>
          <w:sz w:val="24"/>
          <w:szCs w:val="24"/>
        </w:rPr>
        <w:t xml:space="preserve">we </w:t>
      </w:r>
      <w:r w:rsidR="00DD71EA" w:rsidRPr="00B50CE4">
        <w:rPr>
          <w:sz w:val="24"/>
          <w:szCs w:val="24"/>
        </w:rPr>
        <w:t>would agree that the</w:t>
      </w:r>
      <w:r w:rsidR="00B31C36" w:rsidRPr="00B50CE4">
        <w:rPr>
          <w:sz w:val="24"/>
          <w:szCs w:val="24"/>
        </w:rPr>
        <w:t>re was a valuable future awaiting the</w:t>
      </w:r>
      <w:r w:rsidR="00DD71EA" w:rsidRPr="00B50CE4">
        <w:rPr>
          <w:sz w:val="24"/>
          <w:szCs w:val="24"/>
        </w:rPr>
        <w:t xml:space="preserve"> individual </w:t>
      </w:r>
      <w:r w:rsidR="000871F2" w:rsidRPr="00B50CE4">
        <w:rPr>
          <w:sz w:val="24"/>
          <w:szCs w:val="24"/>
        </w:rPr>
        <w:t xml:space="preserve">embryo </w:t>
      </w:r>
      <w:r w:rsidR="00496F38" w:rsidRPr="00B50CE4">
        <w:rPr>
          <w:sz w:val="24"/>
          <w:szCs w:val="24"/>
        </w:rPr>
        <w:t xml:space="preserve">lacking an interest in </w:t>
      </w:r>
      <w:r w:rsidR="003E21E3" w:rsidRPr="00B50CE4">
        <w:rPr>
          <w:sz w:val="24"/>
          <w:szCs w:val="24"/>
        </w:rPr>
        <w:t>football</w:t>
      </w:r>
      <w:r w:rsidR="00A42910" w:rsidRPr="00B50CE4">
        <w:rPr>
          <w:sz w:val="24"/>
          <w:szCs w:val="24"/>
        </w:rPr>
        <w:t xml:space="preserve">. </w:t>
      </w:r>
      <w:r w:rsidRPr="00B50CE4">
        <w:rPr>
          <w:sz w:val="24"/>
          <w:szCs w:val="24"/>
        </w:rPr>
        <w:t xml:space="preserve">Our </w:t>
      </w:r>
      <w:r w:rsidR="00A42910" w:rsidRPr="00B50CE4">
        <w:rPr>
          <w:sz w:val="24"/>
          <w:szCs w:val="24"/>
        </w:rPr>
        <w:t xml:space="preserve">differences with Marquis </w:t>
      </w:r>
      <w:r w:rsidR="00DD71EA" w:rsidRPr="00B50CE4">
        <w:rPr>
          <w:sz w:val="24"/>
          <w:szCs w:val="24"/>
        </w:rPr>
        <w:t xml:space="preserve">will materialize in the </w:t>
      </w:r>
      <w:r w:rsidR="00DD71EA" w:rsidRPr="00B50CE4">
        <w:rPr>
          <w:i/>
          <w:sz w:val="24"/>
          <w:szCs w:val="24"/>
        </w:rPr>
        <w:t>reductio</w:t>
      </w:r>
      <w:r w:rsidR="00DD71EA" w:rsidRPr="00B50CE4">
        <w:rPr>
          <w:sz w:val="24"/>
          <w:szCs w:val="24"/>
        </w:rPr>
        <w:t xml:space="preserve"> cases discussed above if cloning and </w:t>
      </w:r>
      <w:r w:rsidR="00B31C36" w:rsidRPr="00B50CE4">
        <w:rPr>
          <w:sz w:val="24"/>
          <w:szCs w:val="24"/>
        </w:rPr>
        <w:t>pathogenesis</w:t>
      </w:r>
      <w:r w:rsidR="00DD71EA" w:rsidRPr="00B50CE4">
        <w:rPr>
          <w:sz w:val="24"/>
          <w:szCs w:val="24"/>
        </w:rPr>
        <w:t xml:space="preserve"> </w:t>
      </w:r>
      <w:r w:rsidR="00776FF9" w:rsidRPr="00B50CE4">
        <w:rPr>
          <w:sz w:val="24"/>
          <w:szCs w:val="24"/>
        </w:rPr>
        <w:t>are</w:t>
      </w:r>
      <w:r w:rsidR="00DD71EA" w:rsidRPr="00B50CE4">
        <w:rPr>
          <w:sz w:val="24"/>
          <w:szCs w:val="24"/>
        </w:rPr>
        <w:t xml:space="preserve"> </w:t>
      </w:r>
      <w:r w:rsidR="00DD71EA" w:rsidRPr="00B50CE4">
        <w:rPr>
          <w:i/>
          <w:sz w:val="24"/>
          <w:szCs w:val="24"/>
        </w:rPr>
        <w:t>identity preserving</w:t>
      </w:r>
      <w:r w:rsidR="00DD71EA" w:rsidRPr="00B50CE4">
        <w:rPr>
          <w:sz w:val="24"/>
          <w:szCs w:val="24"/>
        </w:rPr>
        <w:t xml:space="preserve"> or </w:t>
      </w:r>
      <w:r w:rsidR="00500CF6" w:rsidRPr="00B50CE4">
        <w:rPr>
          <w:sz w:val="24"/>
          <w:szCs w:val="24"/>
        </w:rPr>
        <w:t xml:space="preserve">kittens </w:t>
      </w:r>
      <w:r w:rsidR="00DD71EA" w:rsidRPr="00B50CE4">
        <w:rPr>
          <w:sz w:val="24"/>
          <w:szCs w:val="24"/>
        </w:rPr>
        <w:t>could be enhanced and made person</w:t>
      </w:r>
      <w:r w:rsidR="00A42910" w:rsidRPr="00B50CE4">
        <w:rPr>
          <w:sz w:val="24"/>
          <w:szCs w:val="24"/>
        </w:rPr>
        <w:t>-</w:t>
      </w:r>
      <w:r w:rsidR="00DD71EA" w:rsidRPr="00B50CE4">
        <w:rPr>
          <w:sz w:val="24"/>
          <w:szCs w:val="24"/>
        </w:rPr>
        <w:t>like. These</w:t>
      </w:r>
      <w:r w:rsidR="00B31C36" w:rsidRPr="00B50CE4">
        <w:rPr>
          <w:sz w:val="24"/>
          <w:szCs w:val="24"/>
        </w:rPr>
        <w:t xml:space="preserve"> would seem to be problems for his </w:t>
      </w:r>
      <w:r w:rsidR="00DD71EA" w:rsidRPr="00B50CE4">
        <w:rPr>
          <w:sz w:val="24"/>
          <w:szCs w:val="24"/>
        </w:rPr>
        <w:t>unreconstructed account of a valuable future</w:t>
      </w:r>
      <w:r w:rsidR="00B31C36" w:rsidRPr="00B50CE4">
        <w:rPr>
          <w:sz w:val="24"/>
          <w:szCs w:val="24"/>
        </w:rPr>
        <w:t xml:space="preserve">-like-ours </w:t>
      </w:r>
      <w:r w:rsidR="00DD71EA" w:rsidRPr="00B50CE4">
        <w:rPr>
          <w:sz w:val="24"/>
          <w:szCs w:val="24"/>
        </w:rPr>
        <w:t>but not fo</w:t>
      </w:r>
      <w:r w:rsidR="003E21E3" w:rsidRPr="00B50CE4">
        <w:rPr>
          <w:sz w:val="24"/>
          <w:szCs w:val="24"/>
        </w:rPr>
        <w:t>r</w:t>
      </w:r>
      <w:r w:rsidR="00DD71EA" w:rsidRPr="00B50CE4">
        <w:rPr>
          <w:sz w:val="24"/>
          <w:szCs w:val="24"/>
        </w:rPr>
        <w:t xml:space="preserve"> </w:t>
      </w:r>
      <w:r w:rsidR="00391027" w:rsidRPr="00B50CE4">
        <w:rPr>
          <w:sz w:val="24"/>
          <w:szCs w:val="24"/>
        </w:rPr>
        <w:t xml:space="preserve">our </w:t>
      </w:r>
      <w:r w:rsidR="00DD71EA" w:rsidRPr="00B50CE4">
        <w:rPr>
          <w:sz w:val="24"/>
          <w:szCs w:val="24"/>
        </w:rPr>
        <w:t xml:space="preserve">account that stresses </w:t>
      </w:r>
      <w:r w:rsidR="00B31C36" w:rsidRPr="00B50CE4">
        <w:rPr>
          <w:sz w:val="24"/>
          <w:szCs w:val="24"/>
        </w:rPr>
        <w:t xml:space="preserve">the mindless only have </w:t>
      </w:r>
      <w:r w:rsidR="00DD71EA" w:rsidRPr="00B50CE4">
        <w:rPr>
          <w:sz w:val="24"/>
          <w:szCs w:val="24"/>
        </w:rPr>
        <w:t>interests in</w:t>
      </w:r>
      <w:r w:rsidR="003E21E3" w:rsidRPr="00B50CE4">
        <w:rPr>
          <w:sz w:val="24"/>
          <w:szCs w:val="24"/>
        </w:rPr>
        <w:t xml:space="preserve"> healthy development/</w:t>
      </w:r>
      <w:r w:rsidR="00DD71EA" w:rsidRPr="00B50CE4">
        <w:rPr>
          <w:sz w:val="24"/>
          <w:szCs w:val="24"/>
        </w:rPr>
        <w:t xml:space="preserve">proper function. </w:t>
      </w:r>
      <w:r w:rsidR="00B31C36" w:rsidRPr="00B50CE4">
        <w:rPr>
          <w:sz w:val="24"/>
          <w:szCs w:val="24"/>
        </w:rPr>
        <w:t>Given th</w:t>
      </w:r>
      <w:r w:rsidR="00E64B71" w:rsidRPr="00B50CE4">
        <w:rPr>
          <w:sz w:val="24"/>
          <w:szCs w:val="24"/>
        </w:rPr>
        <w:t>at</w:t>
      </w:r>
      <w:r w:rsidR="00B31C36" w:rsidRPr="00B50CE4">
        <w:rPr>
          <w:sz w:val="24"/>
          <w:szCs w:val="24"/>
        </w:rPr>
        <w:t xml:space="preserve"> earlier discussion, </w:t>
      </w:r>
      <w:r w:rsidRPr="00B50CE4">
        <w:rPr>
          <w:sz w:val="24"/>
          <w:szCs w:val="24"/>
        </w:rPr>
        <w:t>we</w:t>
      </w:r>
      <w:r w:rsidR="00B31C36" w:rsidRPr="00B50CE4">
        <w:rPr>
          <w:sz w:val="24"/>
          <w:szCs w:val="24"/>
        </w:rPr>
        <w:t xml:space="preserve"> won’t </w:t>
      </w:r>
      <w:r w:rsidR="00E64B71" w:rsidRPr="00B50CE4">
        <w:rPr>
          <w:sz w:val="24"/>
          <w:szCs w:val="24"/>
        </w:rPr>
        <w:t xml:space="preserve">say anything </w:t>
      </w:r>
      <w:r w:rsidR="00B31C36" w:rsidRPr="00B50CE4">
        <w:rPr>
          <w:sz w:val="24"/>
          <w:szCs w:val="24"/>
        </w:rPr>
        <w:t xml:space="preserve">more about this difference. </w:t>
      </w:r>
      <w:r w:rsidR="00837712" w:rsidRPr="00B50CE4">
        <w:rPr>
          <w:sz w:val="24"/>
          <w:szCs w:val="24"/>
        </w:rPr>
        <w:t>What we</w:t>
      </w:r>
      <w:r w:rsidR="00506F49" w:rsidRPr="00B50CE4">
        <w:rPr>
          <w:sz w:val="24"/>
          <w:szCs w:val="24"/>
        </w:rPr>
        <w:t>’ll</w:t>
      </w:r>
      <w:r w:rsidR="00837712" w:rsidRPr="00B50CE4">
        <w:rPr>
          <w:sz w:val="24"/>
          <w:szCs w:val="24"/>
        </w:rPr>
        <w:t xml:space="preserve"> concentrate upon is Marquis’s having a </w:t>
      </w:r>
      <w:r w:rsidR="00F949AC" w:rsidRPr="00B50CE4">
        <w:rPr>
          <w:sz w:val="24"/>
          <w:szCs w:val="24"/>
        </w:rPr>
        <w:t xml:space="preserve">problem accounting for attitudes to the deaths of early </w:t>
      </w:r>
      <w:r w:rsidR="000871F2" w:rsidRPr="00B50CE4">
        <w:rPr>
          <w:sz w:val="24"/>
          <w:szCs w:val="24"/>
        </w:rPr>
        <w:t xml:space="preserve">embryos </w:t>
      </w:r>
      <w:r w:rsidR="00F949AC" w:rsidRPr="00B50CE4">
        <w:rPr>
          <w:sz w:val="24"/>
          <w:szCs w:val="24"/>
        </w:rPr>
        <w:t xml:space="preserve">and even stillborn infants that our account can avoid. This can be seen by attending to the critique </w:t>
      </w:r>
      <w:proofErr w:type="gramStart"/>
      <w:r w:rsidR="00F949AC" w:rsidRPr="00B50CE4">
        <w:rPr>
          <w:sz w:val="24"/>
          <w:szCs w:val="24"/>
        </w:rPr>
        <w:t>that McMahan offers</w:t>
      </w:r>
      <w:proofErr w:type="gramEnd"/>
      <w:r w:rsidR="00F949AC" w:rsidRPr="00B50CE4">
        <w:rPr>
          <w:sz w:val="24"/>
          <w:szCs w:val="24"/>
        </w:rPr>
        <w:t xml:space="preserve"> of Marquis. </w:t>
      </w:r>
    </w:p>
    <w:p w:rsidR="00E92FBD" w:rsidRPr="00B50CE4" w:rsidRDefault="00853D04" w:rsidP="00672C72">
      <w:pPr>
        <w:spacing w:after="0" w:line="480" w:lineRule="auto"/>
        <w:ind w:firstLine="720"/>
        <w:rPr>
          <w:sz w:val="24"/>
          <w:szCs w:val="24"/>
        </w:rPr>
      </w:pPr>
      <w:r w:rsidRPr="00B50CE4">
        <w:rPr>
          <w:sz w:val="24"/>
          <w:szCs w:val="24"/>
        </w:rPr>
        <w:t xml:space="preserve">McMahan’s </w:t>
      </w:r>
      <w:r w:rsidRPr="00B50CE4">
        <w:rPr>
          <w:i/>
          <w:sz w:val="24"/>
          <w:szCs w:val="24"/>
        </w:rPr>
        <w:t>Ti</w:t>
      </w:r>
      <w:r w:rsidR="00E92FBD" w:rsidRPr="00B50CE4">
        <w:rPr>
          <w:i/>
          <w:sz w:val="24"/>
          <w:szCs w:val="24"/>
        </w:rPr>
        <w:t>me-</w:t>
      </w:r>
      <w:r w:rsidRPr="00B50CE4">
        <w:rPr>
          <w:i/>
          <w:sz w:val="24"/>
          <w:szCs w:val="24"/>
        </w:rPr>
        <w:t>R</w:t>
      </w:r>
      <w:r w:rsidR="00E92FBD" w:rsidRPr="00B50CE4">
        <w:rPr>
          <w:i/>
          <w:sz w:val="24"/>
          <w:szCs w:val="24"/>
        </w:rPr>
        <w:t xml:space="preserve">elative </w:t>
      </w:r>
      <w:r w:rsidRPr="00B50CE4">
        <w:rPr>
          <w:i/>
          <w:sz w:val="24"/>
          <w:szCs w:val="24"/>
        </w:rPr>
        <w:t>I</w:t>
      </w:r>
      <w:r w:rsidR="00E92FBD" w:rsidRPr="00B50CE4">
        <w:rPr>
          <w:i/>
          <w:sz w:val="24"/>
          <w:szCs w:val="24"/>
        </w:rPr>
        <w:t xml:space="preserve">nterests </w:t>
      </w:r>
      <w:r w:rsidRPr="00B50CE4">
        <w:rPr>
          <w:i/>
          <w:sz w:val="24"/>
          <w:szCs w:val="24"/>
        </w:rPr>
        <w:t>A</w:t>
      </w:r>
      <w:r w:rsidR="00E92FBD" w:rsidRPr="00B50CE4">
        <w:rPr>
          <w:i/>
          <w:sz w:val="24"/>
          <w:szCs w:val="24"/>
        </w:rPr>
        <w:t>ccount</w:t>
      </w:r>
      <w:r w:rsidR="00E92FBD" w:rsidRPr="00B50CE4">
        <w:rPr>
          <w:sz w:val="24"/>
          <w:szCs w:val="24"/>
        </w:rPr>
        <w:t xml:space="preserve"> </w:t>
      </w:r>
      <w:r w:rsidR="004F7FD7" w:rsidRPr="00B50CE4">
        <w:rPr>
          <w:i/>
          <w:sz w:val="24"/>
          <w:szCs w:val="24"/>
        </w:rPr>
        <w:t>of Harm</w:t>
      </w:r>
      <w:r w:rsidR="004F7FD7" w:rsidRPr="00B50CE4">
        <w:rPr>
          <w:sz w:val="24"/>
          <w:szCs w:val="24"/>
        </w:rPr>
        <w:t xml:space="preserve"> </w:t>
      </w:r>
      <w:r w:rsidR="00E92FBD" w:rsidRPr="00B50CE4">
        <w:rPr>
          <w:sz w:val="24"/>
          <w:szCs w:val="24"/>
        </w:rPr>
        <w:t>is contrast</w:t>
      </w:r>
      <w:r w:rsidR="00397475" w:rsidRPr="00B50CE4">
        <w:rPr>
          <w:sz w:val="24"/>
          <w:szCs w:val="24"/>
        </w:rPr>
        <w:t>ed</w:t>
      </w:r>
      <w:r w:rsidR="00E92FBD" w:rsidRPr="00B50CE4">
        <w:rPr>
          <w:sz w:val="24"/>
          <w:szCs w:val="24"/>
        </w:rPr>
        <w:t xml:space="preserve"> what he calls the </w:t>
      </w:r>
      <w:r w:rsidRPr="00B50CE4">
        <w:rPr>
          <w:i/>
          <w:sz w:val="24"/>
          <w:szCs w:val="24"/>
        </w:rPr>
        <w:t>L</w:t>
      </w:r>
      <w:r w:rsidR="00E92FBD" w:rsidRPr="00B50CE4">
        <w:rPr>
          <w:i/>
          <w:sz w:val="24"/>
          <w:szCs w:val="24"/>
        </w:rPr>
        <w:t xml:space="preserve">ife </w:t>
      </w:r>
      <w:r w:rsidRPr="00B50CE4">
        <w:rPr>
          <w:i/>
          <w:sz w:val="24"/>
          <w:szCs w:val="24"/>
        </w:rPr>
        <w:t>C</w:t>
      </w:r>
      <w:r w:rsidR="00E92FBD" w:rsidRPr="00B50CE4">
        <w:rPr>
          <w:i/>
          <w:sz w:val="24"/>
          <w:szCs w:val="24"/>
        </w:rPr>
        <w:t xml:space="preserve">omparative </w:t>
      </w:r>
      <w:r w:rsidRPr="00B50CE4">
        <w:rPr>
          <w:i/>
          <w:sz w:val="24"/>
          <w:szCs w:val="24"/>
        </w:rPr>
        <w:t>A</w:t>
      </w:r>
      <w:r w:rsidR="00E92FBD" w:rsidRPr="00B50CE4">
        <w:rPr>
          <w:i/>
          <w:sz w:val="24"/>
          <w:szCs w:val="24"/>
        </w:rPr>
        <w:t xml:space="preserve">ccount of </w:t>
      </w:r>
      <w:r w:rsidR="004F7FD7" w:rsidRPr="00B50CE4">
        <w:rPr>
          <w:i/>
          <w:sz w:val="24"/>
          <w:szCs w:val="24"/>
        </w:rPr>
        <w:t>H</w:t>
      </w:r>
      <w:r w:rsidR="00E92FBD" w:rsidRPr="00B50CE4">
        <w:rPr>
          <w:i/>
          <w:sz w:val="24"/>
          <w:szCs w:val="24"/>
        </w:rPr>
        <w:t>arm</w:t>
      </w:r>
      <w:r w:rsidR="00397475" w:rsidRPr="00B50CE4">
        <w:rPr>
          <w:sz w:val="24"/>
          <w:szCs w:val="24"/>
        </w:rPr>
        <w:t xml:space="preserve"> that </w:t>
      </w:r>
      <w:r w:rsidR="00C54261" w:rsidRPr="00B50CE4">
        <w:rPr>
          <w:sz w:val="24"/>
          <w:szCs w:val="24"/>
        </w:rPr>
        <w:t xml:space="preserve">he claims </w:t>
      </w:r>
      <w:r w:rsidR="00397475" w:rsidRPr="00B50CE4">
        <w:rPr>
          <w:sz w:val="24"/>
          <w:szCs w:val="24"/>
        </w:rPr>
        <w:t xml:space="preserve">Marquis </w:t>
      </w:r>
      <w:r w:rsidR="00C54261" w:rsidRPr="00B50CE4">
        <w:rPr>
          <w:sz w:val="24"/>
          <w:szCs w:val="24"/>
        </w:rPr>
        <w:t>assumes</w:t>
      </w:r>
      <w:r w:rsidR="00E92FBD" w:rsidRPr="00B50CE4">
        <w:rPr>
          <w:sz w:val="24"/>
          <w:szCs w:val="24"/>
        </w:rPr>
        <w:t>. To find out if death is bad for someone</w:t>
      </w:r>
      <w:r w:rsidRPr="00B50CE4">
        <w:rPr>
          <w:sz w:val="24"/>
          <w:szCs w:val="24"/>
        </w:rPr>
        <w:t xml:space="preserve"> according to the latter account</w:t>
      </w:r>
      <w:r w:rsidR="00E92FBD" w:rsidRPr="00B50CE4">
        <w:rPr>
          <w:sz w:val="24"/>
          <w:szCs w:val="24"/>
        </w:rPr>
        <w:t xml:space="preserve">, we compare the entire life that person lived with the life he would have lived if he hadn’t died then. So if we assume that people typically live </w:t>
      </w:r>
      <w:r w:rsidR="003E21E3" w:rsidRPr="00B50CE4">
        <w:rPr>
          <w:sz w:val="24"/>
          <w:szCs w:val="24"/>
        </w:rPr>
        <w:t>un</w:t>
      </w:r>
      <w:r w:rsidR="00E92FBD" w:rsidRPr="00B50CE4">
        <w:rPr>
          <w:sz w:val="24"/>
          <w:szCs w:val="24"/>
        </w:rPr>
        <w:t>til they</w:t>
      </w:r>
      <w:r w:rsidR="003E21E3" w:rsidRPr="00B50CE4">
        <w:rPr>
          <w:sz w:val="24"/>
          <w:szCs w:val="24"/>
        </w:rPr>
        <w:t>’re eighty</w:t>
      </w:r>
      <w:r w:rsidR="00E92FBD" w:rsidRPr="00B50CE4">
        <w:rPr>
          <w:sz w:val="24"/>
          <w:szCs w:val="24"/>
        </w:rPr>
        <w:t>, then the worse death would be that suffered by a</w:t>
      </w:r>
      <w:r w:rsidR="00500CF6" w:rsidRPr="00B50CE4">
        <w:rPr>
          <w:sz w:val="24"/>
          <w:szCs w:val="24"/>
        </w:rPr>
        <w:t>n embryo</w:t>
      </w:r>
      <w:r w:rsidR="00E92FBD" w:rsidRPr="00B50CE4">
        <w:rPr>
          <w:sz w:val="24"/>
          <w:szCs w:val="24"/>
        </w:rPr>
        <w:t xml:space="preserve"> </w:t>
      </w:r>
      <w:proofErr w:type="gramStart"/>
      <w:r w:rsidR="00E92FBD" w:rsidRPr="00B50CE4">
        <w:rPr>
          <w:sz w:val="24"/>
          <w:szCs w:val="24"/>
        </w:rPr>
        <w:t>who</w:t>
      </w:r>
      <w:proofErr w:type="gramEnd"/>
      <w:r w:rsidR="00E92FBD" w:rsidRPr="00B50CE4">
        <w:rPr>
          <w:sz w:val="24"/>
          <w:szCs w:val="24"/>
        </w:rPr>
        <w:t xml:space="preserve"> misses out on </w:t>
      </w:r>
      <w:r w:rsidR="003E21E3" w:rsidRPr="00B50CE4">
        <w:rPr>
          <w:sz w:val="24"/>
          <w:szCs w:val="24"/>
        </w:rPr>
        <w:t xml:space="preserve">eighty </w:t>
      </w:r>
      <w:r w:rsidR="00E92FBD" w:rsidRPr="00B50CE4">
        <w:rPr>
          <w:sz w:val="24"/>
          <w:szCs w:val="24"/>
        </w:rPr>
        <w:t xml:space="preserve">years and few months of experiences. The death for the toddler who would have lived until she was </w:t>
      </w:r>
      <w:r w:rsidR="003E21E3" w:rsidRPr="00B50CE4">
        <w:rPr>
          <w:sz w:val="24"/>
          <w:szCs w:val="24"/>
        </w:rPr>
        <w:t xml:space="preserve">eighty </w:t>
      </w:r>
      <w:r w:rsidR="00E92FBD" w:rsidRPr="00B50CE4">
        <w:rPr>
          <w:sz w:val="24"/>
          <w:szCs w:val="24"/>
        </w:rPr>
        <w:t>is</w:t>
      </w:r>
      <w:r w:rsidR="003E21E3" w:rsidRPr="00B50CE4">
        <w:rPr>
          <w:sz w:val="24"/>
          <w:szCs w:val="24"/>
        </w:rPr>
        <w:t xml:space="preserve">n’t </w:t>
      </w:r>
      <w:r w:rsidR="00E92FBD" w:rsidRPr="00B50CE4">
        <w:rPr>
          <w:sz w:val="24"/>
          <w:szCs w:val="24"/>
        </w:rPr>
        <w:t xml:space="preserve">as bad for her as the </w:t>
      </w:r>
      <w:r w:rsidR="000871F2" w:rsidRPr="00B50CE4">
        <w:rPr>
          <w:sz w:val="24"/>
          <w:szCs w:val="24"/>
        </w:rPr>
        <w:t xml:space="preserve">embryo’s </w:t>
      </w:r>
      <w:r w:rsidR="00E92FBD" w:rsidRPr="00B50CE4">
        <w:rPr>
          <w:sz w:val="24"/>
          <w:szCs w:val="24"/>
        </w:rPr>
        <w:t xml:space="preserve">death </w:t>
      </w:r>
      <w:r w:rsidR="003E21E3" w:rsidRPr="00B50CE4">
        <w:rPr>
          <w:sz w:val="24"/>
          <w:szCs w:val="24"/>
        </w:rPr>
        <w:t xml:space="preserve">is </w:t>
      </w:r>
      <w:r w:rsidR="00E92FBD" w:rsidRPr="00B50CE4">
        <w:rPr>
          <w:sz w:val="24"/>
          <w:szCs w:val="24"/>
        </w:rPr>
        <w:t xml:space="preserve">for the </w:t>
      </w:r>
      <w:r w:rsidR="00500CF6" w:rsidRPr="00B50CE4">
        <w:rPr>
          <w:sz w:val="24"/>
          <w:szCs w:val="24"/>
        </w:rPr>
        <w:t>embryo</w:t>
      </w:r>
      <w:r w:rsidR="00E92FBD" w:rsidRPr="00B50CE4">
        <w:rPr>
          <w:sz w:val="24"/>
          <w:szCs w:val="24"/>
        </w:rPr>
        <w:t xml:space="preserve">. Even less harmful is the death of the teenager. And the death of </w:t>
      </w:r>
      <w:r w:rsidR="003E21E3" w:rsidRPr="00B50CE4">
        <w:rPr>
          <w:sz w:val="24"/>
          <w:szCs w:val="24"/>
        </w:rPr>
        <w:t xml:space="preserve">a pregnant thirty-five year old woman </w:t>
      </w:r>
      <w:r w:rsidR="00E92FBD" w:rsidRPr="00B50CE4">
        <w:rPr>
          <w:sz w:val="24"/>
          <w:szCs w:val="24"/>
        </w:rPr>
        <w:t xml:space="preserve">is </w:t>
      </w:r>
      <w:r w:rsidR="00672C72" w:rsidRPr="00B50CE4">
        <w:rPr>
          <w:sz w:val="24"/>
          <w:szCs w:val="24"/>
        </w:rPr>
        <w:t xml:space="preserve">far less harmful than </w:t>
      </w:r>
      <w:r w:rsidR="00E92FBD" w:rsidRPr="00B50CE4">
        <w:rPr>
          <w:sz w:val="24"/>
          <w:szCs w:val="24"/>
        </w:rPr>
        <w:t xml:space="preserve">the death of </w:t>
      </w:r>
      <w:r w:rsidR="00DE7BE6" w:rsidRPr="00B50CE4">
        <w:rPr>
          <w:sz w:val="24"/>
          <w:szCs w:val="24"/>
        </w:rPr>
        <w:t xml:space="preserve">her </w:t>
      </w:r>
      <w:r w:rsidR="00500CF6" w:rsidRPr="00B50CE4">
        <w:rPr>
          <w:sz w:val="24"/>
          <w:szCs w:val="24"/>
        </w:rPr>
        <w:t>embryo</w:t>
      </w:r>
      <w:r w:rsidR="00E92FBD" w:rsidRPr="00B50CE4">
        <w:rPr>
          <w:sz w:val="24"/>
          <w:szCs w:val="24"/>
        </w:rPr>
        <w:t xml:space="preserve">.  </w:t>
      </w:r>
    </w:p>
    <w:p w:rsidR="007D7B8B" w:rsidRPr="00B50CE4" w:rsidRDefault="00E92FBD" w:rsidP="00E92FBD">
      <w:pPr>
        <w:spacing w:after="0" w:line="480" w:lineRule="auto"/>
        <w:ind w:firstLine="720"/>
        <w:rPr>
          <w:sz w:val="24"/>
          <w:szCs w:val="24"/>
        </w:rPr>
      </w:pPr>
      <w:r w:rsidRPr="00B50CE4">
        <w:rPr>
          <w:sz w:val="24"/>
          <w:szCs w:val="24"/>
        </w:rPr>
        <w:lastRenderedPageBreak/>
        <w:t>But McMahan observes that p</w:t>
      </w:r>
      <w:r w:rsidR="00021DD8" w:rsidRPr="00B50CE4">
        <w:rPr>
          <w:sz w:val="24"/>
          <w:szCs w:val="24"/>
        </w:rPr>
        <w:t xml:space="preserve">eople often don’t find it as tragic and harmful when a few weeks old embryo miscarries than when a baby arrives stillborn; and </w:t>
      </w:r>
      <w:r w:rsidR="00022E79" w:rsidRPr="00B50CE4">
        <w:rPr>
          <w:sz w:val="24"/>
          <w:szCs w:val="24"/>
        </w:rPr>
        <w:t xml:space="preserve">many find </w:t>
      </w:r>
      <w:r w:rsidR="00021DD8" w:rsidRPr="00B50CE4">
        <w:rPr>
          <w:sz w:val="24"/>
          <w:szCs w:val="24"/>
        </w:rPr>
        <w:t xml:space="preserve">even the death of a newborn less </w:t>
      </w:r>
      <w:r w:rsidR="00022E79" w:rsidRPr="00B50CE4">
        <w:rPr>
          <w:sz w:val="24"/>
          <w:szCs w:val="24"/>
        </w:rPr>
        <w:t xml:space="preserve">harmful and </w:t>
      </w:r>
      <w:r w:rsidR="00021DD8" w:rsidRPr="00B50CE4">
        <w:rPr>
          <w:sz w:val="24"/>
          <w:szCs w:val="24"/>
        </w:rPr>
        <w:t xml:space="preserve">tragic the death of a </w:t>
      </w:r>
      <w:r w:rsidR="00506F49" w:rsidRPr="00B50CE4">
        <w:rPr>
          <w:sz w:val="24"/>
          <w:szCs w:val="24"/>
        </w:rPr>
        <w:t>thirteen</w:t>
      </w:r>
      <w:r w:rsidR="00E6774E" w:rsidRPr="00B50CE4">
        <w:rPr>
          <w:sz w:val="24"/>
          <w:szCs w:val="24"/>
        </w:rPr>
        <w:t xml:space="preserve"> year old </w:t>
      </w:r>
      <w:r w:rsidR="000871F2" w:rsidRPr="00B50CE4">
        <w:rPr>
          <w:sz w:val="24"/>
          <w:szCs w:val="24"/>
        </w:rPr>
        <w:t xml:space="preserve">boy </w:t>
      </w:r>
      <w:r w:rsidR="00DE7BE6" w:rsidRPr="00B50CE4">
        <w:rPr>
          <w:sz w:val="24"/>
          <w:szCs w:val="24"/>
        </w:rPr>
        <w:t xml:space="preserve">or </w:t>
      </w:r>
      <w:r w:rsidR="007258E3" w:rsidRPr="00B50CE4">
        <w:rPr>
          <w:sz w:val="24"/>
          <w:szCs w:val="24"/>
        </w:rPr>
        <w:t>his</w:t>
      </w:r>
      <w:r w:rsidR="00DE7BE6" w:rsidRPr="00B50CE4">
        <w:rPr>
          <w:sz w:val="24"/>
          <w:szCs w:val="24"/>
        </w:rPr>
        <w:t xml:space="preserve"> mother</w:t>
      </w:r>
      <w:r w:rsidR="00E6774E" w:rsidRPr="00B50CE4">
        <w:rPr>
          <w:sz w:val="24"/>
          <w:szCs w:val="24"/>
        </w:rPr>
        <w:t xml:space="preserve">. </w:t>
      </w:r>
      <w:r w:rsidR="00664A64" w:rsidRPr="00B50CE4">
        <w:rPr>
          <w:sz w:val="24"/>
          <w:szCs w:val="24"/>
        </w:rPr>
        <w:t xml:space="preserve">According to </w:t>
      </w:r>
      <w:r w:rsidR="00E6774E" w:rsidRPr="00B50CE4">
        <w:rPr>
          <w:sz w:val="24"/>
          <w:szCs w:val="24"/>
        </w:rPr>
        <w:t>McMahan</w:t>
      </w:r>
      <w:r w:rsidR="00664A64" w:rsidRPr="00B50CE4">
        <w:rPr>
          <w:sz w:val="24"/>
          <w:szCs w:val="24"/>
        </w:rPr>
        <w:t xml:space="preserve">’s </w:t>
      </w:r>
      <w:r w:rsidR="00664A64" w:rsidRPr="00B50CE4">
        <w:rPr>
          <w:i/>
          <w:sz w:val="24"/>
          <w:szCs w:val="24"/>
        </w:rPr>
        <w:t xml:space="preserve">Time-Relative-Interests Account of </w:t>
      </w:r>
      <w:proofErr w:type="gramStart"/>
      <w:r w:rsidR="00664A64" w:rsidRPr="00B50CE4">
        <w:rPr>
          <w:i/>
          <w:sz w:val="24"/>
          <w:szCs w:val="24"/>
        </w:rPr>
        <w:t>Harm</w:t>
      </w:r>
      <w:r w:rsidR="00664A64" w:rsidRPr="00B50CE4">
        <w:rPr>
          <w:sz w:val="24"/>
          <w:szCs w:val="24"/>
        </w:rPr>
        <w:t xml:space="preserve"> </w:t>
      </w:r>
      <w:r w:rsidR="00E6774E" w:rsidRPr="00B50CE4">
        <w:rPr>
          <w:sz w:val="24"/>
          <w:szCs w:val="24"/>
        </w:rPr>
        <w:t xml:space="preserve"> </w:t>
      </w:r>
      <w:r w:rsidR="00021DD8" w:rsidRPr="00B50CE4">
        <w:rPr>
          <w:sz w:val="24"/>
          <w:szCs w:val="24"/>
        </w:rPr>
        <w:t>the</w:t>
      </w:r>
      <w:proofErr w:type="gramEnd"/>
      <w:r w:rsidR="00021DD8" w:rsidRPr="00B50CE4">
        <w:rPr>
          <w:sz w:val="24"/>
          <w:szCs w:val="24"/>
        </w:rPr>
        <w:t xml:space="preserve"> degree of harm </w:t>
      </w:r>
      <w:r w:rsidR="00022E79" w:rsidRPr="00B50CE4">
        <w:rPr>
          <w:sz w:val="24"/>
          <w:szCs w:val="24"/>
        </w:rPr>
        <w:t xml:space="preserve">and tragedy </w:t>
      </w:r>
      <w:r w:rsidR="00021DD8" w:rsidRPr="00B50CE4">
        <w:rPr>
          <w:sz w:val="24"/>
          <w:szCs w:val="24"/>
        </w:rPr>
        <w:t>of a death depends upon the degree to which the deceased would have been psychologically tied to the future</w:t>
      </w:r>
      <w:r w:rsidR="00C97B9A" w:rsidRPr="00B50CE4">
        <w:rPr>
          <w:sz w:val="24"/>
          <w:szCs w:val="24"/>
        </w:rPr>
        <w:t>.</w:t>
      </w:r>
      <w:r w:rsidR="00021DD8" w:rsidRPr="00B50CE4">
        <w:rPr>
          <w:sz w:val="24"/>
          <w:szCs w:val="24"/>
        </w:rPr>
        <w:t xml:space="preserve"> The adolescent already has a mental life consisting of desires, projects, relationships etc., while </w:t>
      </w:r>
      <w:r w:rsidR="009674D8" w:rsidRPr="00B50CE4">
        <w:rPr>
          <w:sz w:val="24"/>
          <w:szCs w:val="24"/>
        </w:rPr>
        <w:t>embryo</w:t>
      </w:r>
      <w:r w:rsidR="00021DD8" w:rsidRPr="00B50CE4">
        <w:rPr>
          <w:sz w:val="24"/>
          <w:szCs w:val="24"/>
        </w:rPr>
        <w:t>s have no such psychology that death could interrupt.</w:t>
      </w:r>
    </w:p>
    <w:p w:rsidR="00E42413" w:rsidRPr="00B50CE4" w:rsidRDefault="00E42413" w:rsidP="007D7B8B">
      <w:pPr>
        <w:spacing w:after="0" w:line="480" w:lineRule="auto"/>
        <w:ind w:firstLine="720"/>
        <w:rPr>
          <w:sz w:val="24"/>
          <w:szCs w:val="24"/>
        </w:rPr>
      </w:pPr>
      <w:r w:rsidRPr="00B50CE4">
        <w:rPr>
          <w:sz w:val="24"/>
          <w:szCs w:val="24"/>
        </w:rPr>
        <w:t xml:space="preserve">We </w:t>
      </w:r>
      <w:r w:rsidR="00C54261" w:rsidRPr="00B50CE4">
        <w:rPr>
          <w:sz w:val="24"/>
          <w:szCs w:val="24"/>
        </w:rPr>
        <w:t xml:space="preserve">maintain </w:t>
      </w:r>
      <w:r w:rsidR="00F949AC" w:rsidRPr="00B50CE4">
        <w:rPr>
          <w:sz w:val="24"/>
          <w:szCs w:val="24"/>
        </w:rPr>
        <w:t>that, unlike Marquis’s future</w:t>
      </w:r>
      <w:r w:rsidR="00C54261" w:rsidRPr="00B50CE4">
        <w:rPr>
          <w:sz w:val="24"/>
          <w:szCs w:val="24"/>
        </w:rPr>
        <w:t>-</w:t>
      </w:r>
      <w:r w:rsidR="00F949AC" w:rsidRPr="00B50CE4">
        <w:rPr>
          <w:sz w:val="24"/>
          <w:szCs w:val="24"/>
        </w:rPr>
        <w:t>like</w:t>
      </w:r>
      <w:r w:rsidR="00C54261" w:rsidRPr="00B50CE4">
        <w:rPr>
          <w:sz w:val="24"/>
          <w:szCs w:val="24"/>
        </w:rPr>
        <w:t>-</w:t>
      </w:r>
      <w:r w:rsidR="00F949AC" w:rsidRPr="00B50CE4">
        <w:rPr>
          <w:sz w:val="24"/>
          <w:szCs w:val="24"/>
        </w:rPr>
        <w:t xml:space="preserve">ours account, </w:t>
      </w:r>
      <w:r w:rsidRPr="00B50CE4">
        <w:rPr>
          <w:sz w:val="24"/>
          <w:szCs w:val="24"/>
        </w:rPr>
        <w:t xml:space="preserve">our </w:t>
      </w:r>
      <w:r w:rsidR="00F949AC" w:rsidRPr="00B50CE4">
        <w:rPr>
          <w:sz w:val="24"/>
          <w:szCs w:val="24"/>
        </w:rPr>
        <w:t xml:space="preserve">theory </w:t>
      </w:r>
      <w:r w:rsidRPr="00B50CE4">
        <w:rPr>
          <w:sz w:val="24"/>
          <w:szCs w:val="24"/>
        </w:rPr>
        <w:t xml:space="preserve">of </w:t>
      </w:r>
      <w:r w:rsidR="00F949AC" w:rsidRPr="00B50CE4">
        <w:rPr>
          <w:sz w:val="24"/>
          <w:szCs w:val="24"/>
        </w:rPr>
        <w:t xml:space="preserve">the </w:t>
      </w:r>
      <w:r w:rsidRPr="00B50CE4">
        <w:rPr>
          <w:sz w:val="24"/>
          <w:szCs w:val="24"/>
        </w:rPr>
        <w:t xml:space="preserve">interests of the mindless can explain why your death is worse for you than the mindless embryo or minimally minded newborn’s death is for </w:t>
      </w:r>
      <w:r w:rsidR="009E7BCA" w:rsidRPr="00B50CE4">
        <w:rPr>
          <w:sz w:val="24"/>
          <w:szCs w:val="24"/>
        </w:rPr>
        <w:t>them</w:t>
      </w:r>
      <w:r w:rsidRPr="00B50CE4">
        <w:rPr>
          <w:sz w:val="24"/>
          <w:szCs w:val="24"/>
        </w:rPr>
        <w:t xml:space="preserve">. The difference is that you have acquired interests that you didn’t have earlier. Your </w:t>
      </w:r>
      <w:r w:rsidR="00F949AC" w:rsidRPr="00B50CE4">
        <w:rPr>
          <w:sz w:val="24"/>
          <w:szCs w:val="24"/>
        </w:rPr>
        <w:t>environment</w:t>
      </w:r>
      <w:r w:rsidR="00DE7BE6" w:rsidRPr="00B50CE4">
        <w:rPr>
          <w:sz w:val="24"/>
          <w:szCs w:val="24"/>
        </w:rPr>
        <w:t>al interactions</w:t>
      </w:r>
      <w:r w:rsidRPr="00B50CE4">
        <w:rPr>
          <w:sz w:val="24"/>
          <w:szCs w:val="24"/>
        </w:rPr>
        <w:t xml:space="preserve"> give you interests in </w:t>
      </w:r>
      <w:r w:rsidR="00095BEA" w:rsidRPr="00B50CE4">
        <w:rPr>
          <w:sz w:val="24"/>
          <w:szCs w:val="24"/>
        </w:rPr>
        <w:t xml:space="preserve">say </w:t>
      </w:r>
      <w:r w:rsidR="00E65BF7" w:rsidRPr="00B50CE4">
        <w:rPr>
          <w:sz w:val="24"/>
          <w:szCs w:val="24"/>
        </w:rPr>
        <w:t xml:space="preserve">football </w:t>
      </w:r>
      <w:r w:rsidRPr="00B50CE4">
        <w:rPr>
          <w:sz w:val="24"/>
          <w:szCs w:val="24"/>
        </w:rPr>
        <w:t xml:space="preserve">or interests to </w:t>
      </w:r>
      <w:r w:rsidR="00022E79" w:rsidRPr="00B50CE4">
        <w:rPr>
          <w:sz w:val="24"/>
          <w:szCs w:val="24"/>
        </w:rPr>
        <w:t xml:space="preserve">engage in </w:t>
      </w:r>
      <w:r w:rsidR="00022E79" w:rsidRPr="00B50CE4">
        <w:rPr>
          <w:i/>
          <w:sz w:val="24"/>
          <w:szCs w:val="24"/>
        </w:rPr>
        <w:t>particular</w:t>
      </w:r>
      <w:r w:rsidR="00022E79" w:rsidRPr="00B50CE4">
        <w:rPr>
          <w:sz w:val="24"/>
          <w:szCs w:val="24"/>
        </w:rPr>
        <w:t xml:space="preserve"> </w:t>
      </w:r>
      <w:r w:rsidRPr="00B50CE4">
        <w:rPr>
          <w:sz w:val="24"/>
          <w:szCs w:val="24"/>
        </w:rPr>
        <w:t xml:space="preserve">projects with friends and lovers. The </w:t>
      </w:r>
      <w:r w:rsidR="009674D8" w:rsidRPr="00B50CE4">
        <w:rPr>
          <w:sz w:val="24"/>
          <w:szCs w:val="24"/>
        </w:rPr>
        <w:t xml:space="preserve">embryo </w:t>
      </w:r>
      <w:r w:rsidRPr="00B50CE4">
        <w:rPr>
          <w:sz w:val="24"/>
          <w:szCs w:val="24"/>
        </w:rPr>
        <w:t xml:space="preserve">just has an interest in </w:t>
      </w:r>
      <w:r w:rsidR="00E65BF7" w:rsidRPr="00B50CE4">
        <w:rPr>
          <w:sz w:val="24"/>
          <w:szCs w:val="24"/>
        </w:rPr>
        <w:t xml:space="preserve">healthy </w:t>
      </w:r>
      <w:r w:rsidRPr="00B50CE4">
        <w:rPr>
          <w:sz w:val="24"/>
          <w:szCs w:val="24"/>
        </w:rPr>
        <w:t>relationship</w:t>
      </w:r>
      <w:r w:rsidR="00E65BF7" w:rsidRPr="00B50CE4">
        <w:rPr>
          <w:sz w:val="24"/>
          <w:szCs w:val="24"/>
        </w:rPr>
        <w:t>s</w:t>
      </w:r>
      <w:r w:rsidRPr="00B50CE4">
        <w:rPr>
          <w:sz w:val="24"/>
          <w:szCs w:val="24"/>
        </w:rPr>
        <w:t>, but they</w:t>
      </w:r>
      <w:r w:rsidR="00DE7BE6" w:rsidRPr="00B50CE4">
        <w:rPr>
          <w:sz w:val="24"/>
          <w:szCs w:val="24"/>
        </w:rPr>
        <w:t>’re</w:t>
      </w:r>
      <w:r w:rsidRPr="00B50CE4">
        <w:rPr>
          <w:sz w:val="24"/>
          <w:szCs w:val="24"/>
        </w:rPr>
        <w:t xml:space="preserve"> without the detailed and contingent interests that will arise from doing things with families and friends in certain environments. So while the </w:t>
      </w:r>
      <w:r w:rsidR="009674D8" w:rsidRPr="00B50CE4">
        <w:rPr>
          <w:sz w:val="24"/>
          <w:szCs w:val="24"/>
        </w:rPr>
        <w:t xml:space="preserve">embryo </w:t>
      </w:r>
      <w:r w:rsidRPr="00B50CE4">
        <w:rPr>
          <w:sz w:val="24"/>
          <w:szCs w:val="24"/>
        </w:rPr>
        <w:t xml:space="preserve">or infant has more of a valuable future to lose, McMahan is right that it matters how one is connected to that future. </w:t>
      </w:r>
      <w:r w:rsidR="00C54261" w:rsidRPr="00B50CE4">
        <w:rPr>
          <w:sz w:val="24"/>
          <w:szCs w:val="24"/>
        </w:rPr>
        <w:t>Identity isn’t sufficient.</w:t>
      </w:r>
    </w:p>
    <w:p w:rsidR="007A4EF7" w:rsidRPr="00B50CE4" w:rsidRDefault="007A4EF7" w:rsidP="007A4EF7">
      <w:pPr>
        <w:spacing w:after="0" w:line="480" w:lineRule="auto"/>
        <w:ind w:firstLine="720"/>
        <w:rPr>
          <w:sz w:val="24"/>
          <w:szCs w:val="24"/>
        </w:rPr>
      </w:pPr>
      <w:r w:rsidRPr="00B50CE4">
        <w:rPr>
          <w:sz w:val="24"/>
          <w:szCs w:val="24"/>
        </w:rPr>
        <w:t>However, we contend that McMahan is wrong to think the only connections that matter are conscious ones. That</w:t>
      </w:r>
      <w:r w:rsidR="000871F2" w:rsidRPr="00B50CE4">
        <w:rPr>
          <w:sz w:val="24"/>
          <w:szCs w:val="24"/>
        </w:rPr>
        <w:t>’s</w:t>
      </w:r>
      <w:r w:rsidRPr="00B50CE4">
        <w:rPr>
          <w:sz w:val="24"/>
          <w:szCs w:val="24"/>
        </w:rPr>
        <w:t xml:space="preserve"> why he has to accept </w:t>
      </w:r>
      <w:r w:rsidR="007258E3" w:rsidRPr="00B50CE4">
        <w:rPr>
          <w:sz w:val="24"/>
          <w:szCs w:val="24"/>
        </w:rPr>
        <w:t xml:space="preserve">that </w:t>
      </w:r>
      <w:r w:rsidRPr="00B50CE4">
        <w:rPr>
          <w:sz w:val="24"/>
          <w:szCs w:val="24"/>
        </w:rPr>
        <w:t xml:space="preserve">one </w:t>
      </w:r>
      <w:r w:rsidR="007258E3" w:rsidRPr="00B50CE4">
        <w:rPr>
          <w:sz w:val="24"/>
          <w:szCs w:val="24"/>
        </w:rPr>
        <w:t xml:space="preserve">human </w:t>
      </w:r>
      <w:r w:rsidRPr="00B50CE4">
        <w:rPr>
          <w:sz w:val="24"/>
          <w:szCs w:val="24"/>
        </w:rPr>
        <w:t xml:space="preserve">infant </w:t>
      </w:r>
      <w:r w:rsidR="00DE7BE6" w:rsidRPr="00B50CE4">
        <w:rPr>
          <w:sz w:val="24"/>
          <w:szCs w:val="24"/>
        </w:rPr>
        <w:t xml:space="preserve">can </w:t>
      </w:r>
      <w:r w:rsidR="00A34865" w:rsidRPr="00B50CE4">
        <w:rPr>
          <w:sz w:val="24"/>
          <w:szCs w:val="24"/>
        </w:rPr>
        <w:t xml:space="preserve">be killed by taking his </w:t>
      </w:r>
      <w:r w:rsidR="002F0079" w:rsidRPr="00B50CE4">
        <w:rPr>
          <w:sz w:val="24"/>
          <w:szCs w:val="24"/>
        </w:rPr>
        <w:t xml:space="preserve">vital </w:t>
      </w:r>
      <w:r w:rsidR="00A34865" w:rsidRPr="00B50CE4">
        <w:rPr>
          <w:sz w:val="24"/>
          <w:szCs w:val="24"/>
        </w:rPr>
        <w:t>organs to save five other infant</w:t>
      </w:r>
      <w:r w:rsidR="00CD0CEC" w:rsidRPr="00B50CE4">
        <w:rPr>
          <w:sz w:val="24"/>
          <w:szCs w:val="24"/>
        </w:rPr>
        <w:t>s</w:t>
      </w:r>
      <w:r w:rsidR="00A34865" w:rsidRPr="00B50CE4">
        <w:rPr>
          <w:sz w:val="24"/>
          <w:szCs w:val="24"/>
        </w:rPr>
        <w:t xml:space="preserve"> </w:t>
      </w:r>
      <w:r w:rsidRPr="00B50CE4">
        <w:rPr>
          <w:sz w:val="24"/>
          <w:szCs w:val="24"/>
        </w:rPr>
        <w:t xml:space="preserve">just as </w:t>
      </w:r>
      <w:r w:rsidR="007258E3" w:rsidRPr="00B50CE4">
        <w:rPr>
          <w:sz w:val="24"/>
          <w:szCs w:val="24"/>
        </w:rPr>
        <w:t xml:space="preserve">one pig could be so sacrificed to save </w:t>
      </w:r>
      <w:r w:rsidRPr="00B50CE4">
        <w:rPr>
          <w:sz w:val="24"/>
          <w:szCs w:val="24"/>
        </w:rPr>
        <w:t xml:space="preserve">five </w:t>
      </w:r>
      <w:r w:rsidR="00A34865" w:rsidRPr="00B50CE4">
        <w:rPr>
          <w:sz w:val="24"/>
          <w:szCs w:val="24"/>
        </w:rPr>
        <w:t xml:space="preserve">additional </w:t>
      </w:r>
      <w:r w:rsidRPr="00B50CE4">
        <w:rPr>
          <w:sz w:val="24"/>
          <w:szCs w:val="24"/>
        </w:rPr>
        <w:t>pigs</w:t>
      </w:r>
      <w:r w:rsidR="007F2E7F" w:rsidRPr="00B50CE4">
        <w:rPr>
          <w:sz w:val="24"/>
          <w:szCs w:val="24"/>
        </w:rPr>
        <w:t xml:space="preserve"> </w:t>
      </w:r>
      <w:r w:rsidR="00BD41CD" w:rsidRPr="00B50CE4">
        <w:rPr>
          <w:sz w:val="24"/>
          <w:szCs w:val="24"/>
        </w:rPr>
        <w:t>(359-60)</w:t>
      </w:r>
      <w:r w:rsidRPr="00B50CE4">
        <w:rPr>
          <w:sz w:val="24"/>
          <w:szCs w:val="24"/>
        </w:rPr>
        <w:t xml:space="preserve">. </w:t>
      </w:r>
      <w:r w:rsidR="00DE7BE6" w:rsidRPr="00B50CE4">
        <w:rPr>
          <w:sz w:val="24"/>
          <w:szCs w:val="24"/>
        </w:rPr>
        <w:t>McMahan maintains that only persons have the moral status that pr</w:t>
      </w:r>
      <w:r w:rsidR="007258E3" w:rsidRPr="00B50CE4">
        <w:rPr>
          <w:sz w:val="24"/>
          <w:szCs w:val="24"/>
        </w:rPr>
        <w:t xml:space="preserve">events their lives </w:t>
      </w:r>
      <w:r w:rsidR="00DE7BE6" w:rsidRPr="00B50CE4">
        <w:rPr>
          <w:sz w:val="24"/>
          <w:szCs w:val="24"/>
        </w:rPr>
        <w:t xml:space="preserve">from being sacrificed </w:t>
      </w:r>
      <w:r w:rsidR="00CD0CEC" w:rsidRPr="00B50CE4">
        <w:rPr>
          <w:sz w:val="24"/>
          <w:szCs w:val="24"/>
        </w:rPr>
        <w:t xml:space="preserve">for </w:t>
      </w:r>
      <w:r w:rsidR="00DE7BE6" w:rsidRPr="00B50CE4">
        <w:rPr>
          <w:sz w:val="24"/>
          <w:szCs w:val="24"/>
        </w:rPr>
        <w:t xml:space="preserve">the </w:t>
      </w:r>
      <w:r w:rsidR="00CD0CEC" w:rsidRPr="00B50CE4">
        <w:rPr>
          <w:sz w:val="24"/>
          <w:szCs w:val="24"/>
        </w:rPr>
        <w:t xml:space="preserve">interests </w:t>
      </w:r>
      <w:r w:rsidR="00DE7BE6" w:rsidRPr="00B50CE4">
        <w:rPr>
          <w:sz w:val="24"/>
          <w:szCs w:val="24"/>
        </w:rPr>
        <w:t xml:space="preserve">of others. He distinguishes a </w:t>
      </w:r>
      <w:r w:rsidR="00DE7BE6" w:rsidRPr="00B50CE4">
        <w:rPr>
          <w:i/>
          <w:sz w:val="24"/>
          <w:szCs w:val="24"/>
        </w:rPr>
        <w:t>morality of respect</w:t>
      </w:r>
      <w:r w:rsidR="00DE7BE6" w:rsidRPr="00B50CE4">
        <w:rPr>
          <w:sz w:val="24"/>
          <w:szCs w:val="24"/>
        </w:rPr>
        <w:t xml:space="preserve"> owed persons from a </w:t>
      </w:r>
      <w:r w:rsidR="00DE7BE6" w:rsidRPr="00B50CE4">
        <w:rPr>
          <w:i/>
          <w:sz w:val="24"/>
          <w:szCs w:val="24"/>
        </w:rPr>
        <w:t>morality of interests</w:t>
      </w:r>
      <w:r w:rsidR="00DE7BE6" w:rsidRPr="00B50CE4">
        <w:rPr>
          <w:sz w:val="24"/>
          <w:szCs w:val="24"/>
        </w:rPr>
        <w:t xml:space="preserve"> that governs the treatment of non-persons. </w:t>
      </w:r>
      <w:r w:rsidR="002F0079" w:rsidRPr="00B50CE4">
        <w:rPr>
          <w:sz w:val="24"/>
          <w:szCs w:val="24"/>
        </w:rPr>
        <w:t xml:space="preserve">Since </w:t>
      </w:r>
      <w:r w:rsidRPr="00B50CE4">
        <w:rPr>
          <w:sz w:val="24"/>
          <w:szCs w:val="24"/>
        </w:rPr>
        <w:t xml:space="preserve">McMahan </w:t>
      </w:r>
      <w:r w:rsidR="00CD0CEC" w:rsidRPr="00B50CE4">
        <w:rPr>
          <w:sz w:val="24"/>
          <w:szCs w:val="24"/>
        </w:rPr>
        <w:t xml:space="preserve">doesn’t </w:t>
      </w:r>
      <w:r w:rsidR="00E33036" w:rsidRPr="00B50CE4">
        <w:rPr>
          <w:sz w:val="24"/>
          <w:szCs w:val="24"/>
        </w:rPr>
        <w:t xml:space="preserve">recognize </w:t>
      </w:r>
      <w:r w:rsidR="00CD0CEC" w:rsidRPr="00B50CE4">
        <w:rPr>
          <w:sz w:val="24"/>
          <w:szCs w:val="24"/>
        </w:rPr>
        <w:t xml:space="preserve">that </w:t>
      </w:r>
      <w:r w:rsidR="002F0079" w:rsidRPr="00B50CE4">
        <w:rPr>
          <w:sz w:val="24"/>
          <w:szCs w:val="24"/>
        </w:rPr>
        <w:t xml:space="preserve">the </w:t>
      </w:r>
      <w:r w:rsidRPr="00B50CE4">
        <w:rPr>
          <w:sz w:val="24"/>
          <w:szCs w:val="24"/>
        </w:rPr>
        <w:t xml:space="preserve">potential to be </w:t>
      </w:r>
      <w:r w:rsidR="00CD0CEC" w:rsidRPr="00B50CE4">
        <w:rPr>
          <w:sz w:val="24"/>
          <w:szCs w:val="24"/>
        </w:rPr>
        <w:t xml:space="preserve">a </w:t>
      </w:r>
      <w:r w:rsidRPr="00B50CE4">
        <w:rPr>
          <w:sz w:val="24"/>
          <w:szCs w:val="24"/>
        </w:rPr>
        <w:t xml:space="preserve">person </w:t>
      </w:r>
      <w:r w:rsidR="007258E3" w:rsidRPr="00B50CE4">
        <w:rPr>
          <w:sz w:val="24"/>
          <w:szCs w:val="24"/>
        </w:rPr>
        <w:t>involv</w:t>
      </w:r>
      <w:r w:rsidR="00CD0CEC" w:rsidRPr="00B50CE4">
        <w:rPr>
          <w:sz w:val="24"/>
          <w:szCs w:val="24"/>
        </w:rPr>
        <w:t>e</w:t>
      </w:r>
      <w:r w:rsidR="002F0079" w:rsidRPr="00B50CE4">
        <w:rPr>
          <w:sz w:val="24"/>
          <w:szCs w:val="24"/>
        </w:rPr>
        <w:t>s</w:t>
      </w:r>
      <w:r w:rsidR="007258E3" w:rsidRPr="00B50CE4">
        <w:rPr>
          <w:sz w:val="24"/>
          <w:szCs w:val="24"/>
        </w:rPr>
        <w:t xml:space="preserve"> </w:t>
      </w:r>
      <w:r w:rsidR="002F0079" w:rsidRPr="00B50CE4">
        <w:rPr>
          <w:sz w:val="24"/>
          <w:szCs w:val="24"/>
        </w:rPr>
        <w:t xml:space="preserve">an </w:t>
      </w:r>
      <w:r w:rsidR="007258E3" w:rsidRPr="00B50CE4">
        <w:rPr>
          <w:sz w:val="24"/>
          <w:szCs w:val="24"/>
        </w:rPr>
        <w:t xml:space="preserve">interest in becoming </w:t>
      </w:r>
      <w:r w:rsidR="00CD0CEC" w:rsidRPr="00B50CE4">
        <w:rPr>
          <w:sz w:val="24"/>
          <w:szCs w:val="24"/>
        </w:rPr>
        <w:t xml:space="preserve">a </w:t>
      </w:r>
      <w:r w:rsidR="007258E3" w:rsidRPr="00B50CE4">
        <w:rPr>
          <w:sz w:val="24"/>
          <w:szCs w:val="24"/>
        </w:rPr>
        <w:t xml:space="preserve">person </w:t>
      </w:r>
      <w:r w:rsidR="00CD0CEC" w:rsidRPr="00B50CE4">
        <w:rPr>
          <w:sz w:val="24"/>
          <w:szCs w:val="24"/>
        </w:rPr>
        <w:t xml:space="preserve">that </w:t>
      </w:r>
      <w:r w:rsidR="00E33036" w:rsidRPr="00B50CE4">
        <w:rPr>
          <w:sz w:val="24"/>
          <w:szCs w:val="24"/>
        </w:rPr>
        <w:t>makes great harms possible and warrants protections approaching those of actual persons</w:t>
      </w:r>
      <w:r w:rsidR="002F0079" w:rsidRPr="00B50CE4">
        <w:rPr>
          <w:sz w:val="24"/>
          <w:szCs w:val="24"/>
        </w:rPr>
        <w:t>,</w:t>
      </w:r>
      <w:r w:rsidR="00CD0CEC" w:rsidRPr="00B50CE4">
        <w:rPr>
          <w:sz w:val="24"/>
          <w:szCs w:val="24"/>
        </w:rPr>
        <w:t xml:space="preserve"> </w:t>
      </w:r>
      <w:r w:rsidRPr="00B50CE4">
        <w:rPr>
          <w:sz w:val="24"/>
          <w:szCs w:val="24"/>
        </w:rPr>
        <w:t xml:space="preserve">he </w:t>
      </w:r>
      <w:r w:rsidR="00503EF9" w:rsidRPr="00B50CE4">
        <w:rPr>
          <w:sz w:val="24"/>
          <w:szCs w:val="24"/>
        </w:rPr>
        <w:t>relegates</w:t>
      </w:r>
      <w:r w:rsidRPr="00B50CE4">
        <w:rPr>
          <w:sz w:val="24"/>
          <w:szCs w:val="24"/>
        </w:rPr>
        <w:t xml:space="preserve"> infants </w:t>
      </w:r>
      <w:r w:rsidR="00503EF9" w:rsidRPr="00B50CE4">
        <w:rPr>
          <w:sz w:val="24"/>
          <w:szCs w:val="24"/>
        </w:rPr>
        <w:t xml:space="preserve">to being treated </w:t>
      </w:r>
      <w:r w:rsidRPr="00B50CE4">
        <w:rPr>
          <w:sz w:val="24"/>
          <w:szCs w:val="24"/>
        </w:rPr>
        <w:t>like cognitively equivalent animals</w:t>
      </w:r>
      <w:r w:rsidR="00E33036" w:rsidRPr="00B50CE4">
        <w:rPr>
          <w:sz w:val="24"/>
          <w:szCs w:val="24"/>
        </w:rPr>
        <w:t>. Only their</w:t>
      </w:r>
      <w:r w:rsidR="00DE7BE6" w:rsidRPr="00B50CE4">
        <w:rPr>
          <w:sz w:val="24"/>
          <w:szCs w:val="24"/>
        </w:rPr>
        <w:t xml:space="preserve"> </w:t>
      </w:r>
      <w:r w:rsidR="00CD0CEC" w:rsidRPr="00B50CE4">
        <w:rPr>
          <w:sz w:val="24"/>
          <w:szCs w:val="24"/>
        </w:rPr>
        <w:t xml:space="preserve">minimal </w:t>
      </w:r>
      <w:r w:rsidR="007258E3" w:rsidRPr="00B50CE4">
        <w:rPr>
          <w:i/>
          <w:sz w:val="24"/>
          <w:szCs w:val="24"/>
        </w:rPr>
        <w:t>conscious</w:t>
      </w:r>
      <w:r w:rsidR="007258E3" w:rsidRPr="00B50CE4">
        <w:rPr>
          <w:sz w:val="24"/>
          <w:szCs w:val="24"/>
        </w:rPr>
        <w:t xml:space="preserve"> </w:t>
      </w:r>
      <w:r w:rsidR="00DE7BE6" w:rsidRPr="00B50CE4">
        <w:rPr>
          <w:sz w:val="24"/>
          <w:szCs w:val="24"/>
        </w:rPr>
        <w:t xml:space="preserve">interests </w:t>
      </w:r>
      <w:r w:rsidR="00E33036" w:rsidRPr="00B50CE4">
        <w:rPr>
          <w:sz w:val="24"/>
          <w:szCs w:val="24"/>
        </w:rPr>
        <w:t xml:space="preserve">are </w:t>
      </w:r>
      <w:r w:rsidR="00DE7BE6" w:rsidRPr="00B50CE4">
        <w:rPr>
          <w:sz w:val="24"/>
          <w:szCs w:val="24"/>
        </w:rPr>
        <w:t xml:space="preserve">weighed against </w:t>
      </w:r>
      <w:r w:rsidR="00DE7BE6" w:rsidRPr="00B50CE4">
        <w:rPr>
          <w:sz w:val="24"/>
          <w:szCs w:val="24"/>
        </w:rPr>
        <w:lastRenderedPageBreak/>
        <w:t>those of others</w:t>
      </w:r>
      <w:r w:rsidRPr="00B50CE4">
        <w:rPr>
          <w:sz w:val="24"/>
          <w:szCs w:val="24"/>
        </w:rPr>
        <w:t xml:space="preserve">. </w:t>
      </w:r>
      <w:r w:rsidR="00DE7BE6" w:rsidRPr="00B50CE4">
        <w:rPr>
          <w:sz w:val="24"/>
          <w:szCs w:val="24"/>
        </w:rPr>
        <w:t xml:space="preserve">Secondly, </w:t>
      </w:r>
      <w:r w:rsidRPr="00B50CE4">
        <w:rPr>
          <w:sz w:val="24"/>
          <w:szCs w:val="24"/>
        </w:rPr>
        <w:t xml:space="preserve">McMahan’s restriction of interests to </w:t>
      </w:r>
      <w:r w:rsidR="00503EF9" w:rsidRPr="00B50CE4">
        <w:rPr>
          <w:sz w:val="24"/>
          <w:szCs w:val="24"/>
        </w:rPr>
        <w:t>conscious</w:t>
      </w:r>
      <w:r w:rsidRPr="00B50CE4">
        <w:rPr>
          <w:sz w:val="24"/>
          <w:szCs w:val="24"/>
        </w:rPr>
        <w:t xml:space="preserve"> ones leads him to admit it could be permissible for people to cause healthy embryo</w:t>
      </w:r>
      <w:r w:rsidR="00DE7BE6" w:rsidRPr="00B50CE4">
        <w:rPr>
          <w:sz w:val="24"/>
          <w:szCs w:val="24"/>
        </w:rPr>
        <w:t>s</w:t>
      </w:r>
      <w:r w:rsidRPr="00B50CE4">
        <w:rPr>
          <w:sz w:val="24"/>
          <w:szCs w:val="24"/>
        </w:rPr>
        <w:t xml:space="preserve"> to become </w:t>
      </w:r>
      <w:r w:rsidRPr="00B50CE4">
        <w:rPr>
          <w:i/>
          <w:sz w:val="24"/>
          <w:szCs w:val="24"/>
        </w:rPr>
        <w:t>so</w:t>
      </w:r>
      <w:r w:rsidRPr="00B50CE4">
        <w:rPr>
          <w:b/>
          <w:sz w:val="24"/>
          <w:szCs w:val="24"/>
        </w:rPr>
        <w:t xml:space="preserve"> </w:t>
      </w:r>
      <w:r w:rsidRPr="00B50CE4">
        <w:rPr>
          <w:sz w:val="24"/>
          <w:szCs w:val="24"/>
        </w:rPr>
        <w:t xml:space="preserve">extremely retarded that </w:t>
      </w:r>
      <w:r w:rsidR="00DE7BE6" w:rsidRPr="00B50CE4">
        <w:rPr>
          <w:sz w:val="24"/>
          <w:szCs w:val="24"/>
        </w:rPr>
        <w:t xml:space="preserve">they </w:t>
      </w:r>
      <w:r w:rsidRPr="00B50CE4">
        <w:rPr>
          <w:sz w:val="24"/>
          <w:szCs w:val="24"/>
        </w:rPr>
        <w:t xml:space="preserve">won’t develop to where </w:t>
      </w:r>
      <w:r w:rsidR="00DE7BE6" w:rsidRPr="00B50CE4">
        <w:rPr>
          <w:sz w:val="24"/>
          <w:szCs w:val="24"/>
        </w:rPr>
        <w:t xml:space="preserve">they have </w:t>
      </w:r>
      <w:r w:rsidRPr="00B50CE4">
        <w:rPr>
          <w:sz w:val="24"/>
          <w:szCs w:val="24"/>
        </w:rPr>
        <w:t xml:space="preserve">the psychological capability to regret </w:t>
      </w:r>
      <w:r w:rsidR="00DE7BE6" w:rsidRPr="00B50CE4">
        <w:rPr>
          <w:sz w:val="24"/>
          <w:szCs w:val="24"/>
        </w:rPr>
        <w:t xml:space="preserve">their </w:t>
      </w:r>
      <w:r w:rsidRPr="00B50CE4">
        <w:rPr>
          <w:sz w:val="24"/>
          <w:szCs w:val="24"/>
        </w:rPr>
        <w:t>condition</w:t>
      </w:r>
      <w:r w:rsidR="00BD41CD" w:rsidRPr="00B50CE4">
        <w:rPr>
          <w:sz w:val="24"/>
          <w:szCs w:val="24"/>
        </w:rPr>
        <w:t xml:space="preserve"> (323-24)</w:t>
      </w:r>
      <w:r w:rsidRPr="00B50CE4">
        <w:rPr>
          <w:sz w:val="24"/>
          <w:szCs w:val="24"/>
        </w:rPr>
        <w:t>. The only harms of doing so would be extrinsic ones to those who wanted healthy child</w:t>
      </w:r>
      <w:r w:rsidR="00DE7BE6" w:rsidRPr="00B50CE4">
        <w:rPr>
          <w:sz w:val="24"/>
          <w:szCs w:val="24"/>
        </w:rPr>
        <w:t>ren</w:t>
      </w:r>
      <w:r w:rsidRPr="00B50CE4">
        <w:rPr>
          <w:sz w:val="24"/>
          <w:szCs w:val="24"/>
        </w:rPr>
        <w:t xml:space="preserve"> or </w:t>
      </w:r>
      <w:r w:rsidR="00946684" w:rsidRPr="00B50CE4">
        <w:rPr>
          <w:sz w:val="24"/>
          <w:szCs w:val="24"/>
        </w:rPr>
        <w:t>are burdened with the medical bills</w:t>
      </w:r>
      <w:r w:rsidR="007F2E7F" w:rsidRPr="00B50CE4">
        <w:rPr>
          <w:sz w:val="24"/>
          <w:szCs w:val="24"/>
        </w:rPr>
        <w:t xml:space="preserve"> </w:t>
      </w:r>
      <w:r w:rsidR="00BD41CD" w:rsidRPr="00B50CE4">
        <w:rPr>
          <w:sz w:val="24"/>
          <w:szCs w:val="24"/>
        </w:rPr>
        <w:t>(328-29)</w:t>
      </w:r>
      <w:r w:rsidR="00946684" w:rsidRPr="00B50CE4">
        <w:rPr>
          <w:sz w:val="24"/>
          <w:szCs w:val="24"/>
        </w:rPr>
        <w:t>.</w:t>
      </w:r>
      <w:r w:rsidRPr="00B50CE4">
        <w:rPr>
          <w:sz w:val="24"/>
          <w:szCs w:val="24"/>
        </w:rPr>
        <w:t xml:space="preserve"> Finally, McMahan </w:t>
      </w:r>
      <w:r w:rsidR="00C43AC7" w:rsidRPr="00B50CE4">
        <w:rPr>
          <w:sz w:val="24"/>
          <w:szCs w:val="24"/>
        </w:rPr>
        <w:t xml:space="preserve">can’t account for </w:t>
      </w:r>
      <w:r w:rsidRPr="00B50CE4">
        <w:rPr>
          <w:sz w:val="24"/>
          <w:szCs w:val="24"/>
        </w:rPr>
        <w:t>the harm of what he calls “adaptation” where those who acquire handicaps such as deafness due to events after they originate don’t regret it for they come to identify with the deaf community</w:t>
      </w:r>
      <w:r w:rsidR="00BD41CD" w:rsidRPr="00B50CE4">
        <w:rPr>
          <w:sz w:val="24"/>
          <w:szCs w:val="24"/>
        </w:rPr>
        <w:t xml:space="preserve"> (301)</w:t>
      </w:r>
      <w:r w:rsidRPr="00B50CE4">
        <w:rPr>
          <w:sz w:val="24"/>
          <w:szCs w:val="24"/>
        </w:rPr>
        <w:t>. McMahan</w:t>
      </w:r>
      <w:r w:rsidR="00C43AC7" w:rsidRPr="00B50CE4">
        <w:rPr>
          <w:sz w:val="24"/>
          <w:szCs w:val="24"/>
        </w:rPr>
        <w:t>’s</w:t>
      </w:r>
      <w:r w:rsidRPr="00B50CE4">
        <w:rPr>
          <w:sz w:val="24"/>
          <w:szCs w:val="24"/>
        </w:rPr>
        <w:t xml:space="preserve"> </w:t>
      </w:r>
      <w:r w:rsidR="00C43AC7" w:rsidRPr="00B50CE4">
        <w:rPr>
          <w:sz w:val="24"/>
          <w:szCs w:val="24"/>
        </w:rPr>
        <w:t>theory of interests can’t explain how the handicapped</w:t>
      </w:r>
      <w:r w:rsidRPr="00B50CE4">
        <w:rPr>
          <w:sz w:val="24"/>
          <w:szCs w:val="24"/>
        </w:rPr>
        <w:t xml:space="preserve"> </w:t>
      </w:r>
      <w:r w:rsidR="00C43AC7" w:rsidRPr="00B50CE4">
        <w:rPr>
          <w:sz w:val="24"/>
          <w:szCs w:val="24"/>
        </w:rPr>
        <w:t>can be</w:t>
      </w:r>
      <w:r w:rsidR="005D5A2A" w:rsidRPr="00B50CE4">
        <w:rPr>
          <w:sz w:val="24"/>
          <w:szCs w:val="24"/>
        </w:rPr>
        <w:t xml:space="preserve"> earlier</w:t>
      </w:r>
      <w:r w:rsidR="00C43AC7" w:rsidRPr="00B50CE4">
        <w:rPr>
          <w:sz w:val="24"/>
          <w:szCs w:val="24"/>
        </w:rPr>
        <w:t xml:space="preserve"> </w:t>
      </w:r>
      <w:r w:rsidRPr="00B50CE4">
        <w:rPr>
          <w:sz w:val="24"/>
          <w:szCs w:val="24"/>
        </w:rPr>
        <w:t xml:space="preserve">harmed by a deafness they don’t </w:t>
      </w:r>
      <w:r w:rsidR="005D5A2A" w:rsidRPr="00B50CE4">
        <w:rPr>
          <w:sz w:val="24"/>
          <w:szCs w:val="24"/>
        </w:rPr>
        <w:t xml:space="preserve">later </w:t>
      </w:r>
      <w:r w:rsidR="00E33036" w:rsidRPr="00B50CE4">
        <w:rPr>
          <w:sz w:val="24"/>
          <w:szCs w:val="24"/>
        </w:rPr>
        <w:t>want remedied</w:t>
      </w:r>
      <w:r w:rsidRPr="00B50CE4">
        <w:rPr>
          <w:sz w:val="24"/>
          <w:szCs w:val="24"/>
        </w:rPr>
        <w:t xml:space="preserve">. </w:t>
      </w:r>
    </w:p>
    <w:p w:rsidR="00E42413" w:rsidRPr="00B50CE4" w:rsidRDefault="00E42413" w:rsidP="007D7B8B">
      <w:pPr>
        <w:spacing w:after="0" w:line="480" w:lineRule="auto"/>
        <w:ind w:firstLine="720"/>
        <w:rPr>
          <w:sz w:val="24"/>
          <w:szCs w:val="24"/>
        </w:rPr>
      </w:pPr>
      <w:r w:rsidRPr="00B50CE4">
        <w:rPr>
          <w:sz w:val="24"/>
          <w:szCs w:val="24"/>
        </w:rPr>
        <w:t>Our theory avoids th</w:t>
      </w:r>
      <w:r w:rsidR="006B59FF" w:rsidRPr="00B50CE4">
        <w:rPr>
          <w:sz w:val="24"/>
          <w:szCs w:val="24"/>
        </w:rPr>
        <w:t xml:space="preserve">ese counterintuitive consequences. </w:t>
      </w:r>
      <w:r w:rsidR="00837712" w:rsidRPr="00B50CE4">
        <w:rPr>
          <w:sz w:val="24"/>
          <w:szCs w:val="24"/>
        </w:rPr>
        <w:t xml:space="preserve">Appealing to an interest in healthy development allows us to justify </w:t>
      </w:r>
      <w:r w:rsidRPr="00B50CE4">
        <w:rPr>
          <w:sz w:val="24"/>
          <w:szCs w:val="24"/>
        </w:rPr>
        <w:t>treat</w:t>
      </w:r>
      <w:r w:rsidR="00837712" w:rsidRPr="00B50CE4">
        <w:rPr>
          <w:sz w:val="24"/>
          <w:szCs w:val="24"/>
        </w:rPr>
        <w:t>ing</w:t>
      </w:r>
      <w:r w:rsidRPr="00B50CE4">
        <w:rPr>
          <w:sz w:val="24"/>
          <w:szCs w:val="24"/>
        </w:rPr>
        <w:t xml:space="preserve"> </w:t>
      </w:r>
      <w:r w:rsidR="00DE7BE6" w:rsidRPr="00B50CE4">
        <w:rPr>
          <w:sz w:val="24"/>
          <w:szCs w:val="24"/>
        </w:rPr>
        <w:t xml:space="preserve">human </w:t>
      </w:r>
      <w:r w:rsidRPr="00B50CE4">
        <w:rPr>
          <w:sz w:val="24"/>
          <w:szCs w:val="24"/>
        </w:rPr>
        <w:t xml:space="preserve">embryos and infants </w:t>
      </w:r>
      <w:r w:rsidR="00DE7BE6" w:rsidRPr="00B50CE4">
        <w:rPr>
          <w:sz w:val="24"/>
          <w:szCs w:val="24"/>
        </w:rPr>
        <w:t xml:space="preserve">far better than </w:t>
      </w:r>
      <w:r w:rsidRPr="00B50CE4">
        <w:rPr>
          <w:sz w:val="24"/>
          <w:szCs w:val="24"/>
        </w:rPr>
        <w:t xml:space="preserve">the </w:t>
      </w:r>
      <w:r w:rsidR="00DE7BE6" w:rsidRPr="00B50CE4">
        <w:rPr>
          <w:sz w:val="24"/>
          <w:szCs w:val="24"/>
        </w:rPr>
        <w:t xml:space="preserve">non-human </w:t>
      </w:r>
      <w:r w:rsidRPr="00B50CE4">
        <w:rPr>
          <w:sz w:val="24"/>
          <w:szCs w:val="24"/>
        </w:rPr>
        <w:t xml:space="preserve">animals </w:t>
      </w:r>
      <w:r w:rsidR="000871F2" w:rsidRPr="00B50CE4">
        <w:rPr>
          <w:sz w:val="24"/>
          <w:szCs w:val="24"/>
        </w:rPr>
        <w:t xml:space="preserve">during the period in which </w:t>
      </w:r>
      <w:r w:rsidR="007258E3" w:rsidRPr="00B50CE4">
        <w:rPr>
          <w:sz w:val="24"/>
          <w:szCs w:val="24"/>
        </w:rPr>
        <w:t xml:space="preserve">they </w:t>
      </w:r>
      <w:r w:rsidRPr="00B50CE4">
        <w:rPr>
          <w:sz w:val="24"/>
          <w:szCs w:val="24"/>
        </w:rPr>
        <w:t xml:space="preserve">don’t differ in terms of </w:t>
      </w:r>
      <w:r w:rsidR="006B59FF" w:rsidRPr="00B50CE4">
        <w:rPr>
          <w:sz w:val="24"/>
          <w:szCs w:val="24"/>
        </w:rPr>
        <w:t>manifested mentality</w:t>
      </w:r>
      <w:r w:rsidRPr="00B50CE4">
        <w:rPr>
          <w:sz w:val="24"/>
          <w:szCs w:val="24"/>
        </w:rPr>
        <w:t xml:space="preserve">. </w:t>
      </w:r>
    </w:p>
    <w:p w:rsidR="00021DD8" w:rsidRPr="00B50CE4" w:rsidRDefault="00021DD8" w:rsidP="00D37232">
      <w:pPr>
        <w:spacing w:after="0" w:line="480" w:lineRule="auto"/>
        <w:ind w:firstLine="720"/>
        <w:jc w:val="center"/>
        <w:rPr>
          <w:b/>
          <w:sz w:val="24"/>
          <w:szCs w:val="24"/>
        </w:rPr>
      </w:pPr>
      <w:r w:rsidRPr="00B50CE4">
        <w:rPr>
          <w:b/>
          <w:sz w:val="24"/>
          <w:szCs w:val="24"/>
        </w:rPr>
        <w:t xml:space="preserve">References </w:t>
      </w:r>
    </w:p>
    <w:p w:rsidR="00451759" w:rsidRPr="00B50CE4" w:rsidRDefault="00451759" w:rsidP="00CA3249">
      <w:pPr>
        <w:widowControl w:val="0"/>
        <w:autoSpaceDE w:val="0"/>
        <w:autoSpaceDN w:val="0"/>
        <w:adjustRightInd w:val="0"/>
        <w:spacing w:after="0" w:line="480" w:lineRule="auto"/>
        <w:rPr>
          <w:i/>
          <w:iCs/>
          <w:sz w:val="24"/>
          <w:szCs w:val="24"/>
        </w:rPr>
      </w:pPr>
      <w:r w:rsidRPr="00B50CE4">
        <w:rPr>
          <w:sz w:val="24"/>
          <w:szCs w:val="24"/>
        </w:rPr>
        <w:t xml:space="preserve">Benn, Stanley. 1973.  "Abortion, Infanticide, and Respect for Persons," in J. Feinberg (ed.), </w:t>
      </w:r>
      <w:r w:rsidRPr="00B50CE4">
        <w:rPr>
          <w:i/>
          <w:iCs/>
          <w:sz w:val="24"/>
          <w:szCs w:val="24"/>
        </w:rPr>
        <w:t xml:space="preserve">The </w:t>
      </w:r>
    </w:p>
    <w:p w:rsidR="00451759" w:rsidRPr="00B50CE4" w:rsidRDefault="00451759" w:rsidP="00451759">
      <w:pPr>
        <w:widowControl w:val="0"/>
        <w:autoSpaceDE w:val="0"/>
        <w:autoSpaceDN w:val="0"/>
        <w:adjustRightInd w:val="0"/>
        <w:spacing w:after="0" w:line="480" w:lineRule="auto"/>
        <w:ind w:firstLine="720"/>
        <w:rPr>
          <w:sz w:val="24"/>
          <w:szCs w:val="24"/>
        </w:rPr>
      </w:pPr>
      <w:r w:rsidRPr="00B50CE4">
        <w:rPr>
          <w:i/>
          <w:iCs/>
          <w:sz w:val="24"/>
          <w:szCs w:val="24"/>
        </w:rPr>
        <w:t>Problem of Abortion</w:t>
      </w:r>
      <w:r w:rsidRPr="00B50CE4">
        <w:rPr>
          <w:sz w:val="24"/>
          <w:szCs w:val="24"/>
        </w:rPr>
        <w:t xml:space="preserve"> (Belmont, Calif.: Wadsworth, 1973), p. 102.</w:t>
      </w:r>
    </w:p>
    <w:p w:rsidR="00CA3249" w:rsidRPr="00B50CE4" w:rsidRDefault="00CA3249" w:rsidP="00CA3249">
      <w:pPr>
        <w:widowControl w:val="0"/>
        <w:autoSpaceDE w:val="0"/>
        <w:autoSpaceDN w:val="0"/>
        <w:adjustRightInd w:val="0"/>
        <w:spacing w:after="0" w:line="480" w:lineRule="auto"/>
        <w:rPr>
          <w:sz w:val="24"/>
          <w:szCs w:val="24"/>
        </w:rPr>
      </w:pPr>
      <w:r w:rsidRPr="00B50CE4">
        <w:rPr>
          <w:sz w:val="24"/>
          <w:szCs w:val="24"/>
        </w:rPr>
        <w:t xml:space="preserve">Boonin, David. 2003. </w:t>
      </w:r>
      <w:r w:rsidRPr="00B50CE4">
        <w:rPr>
          <w:i/>
          <w:sz w:val="24"/>
          <w:szCs w:val="24"/>
        </w:rPr>
        <w:t>A Defense of Abortion</w:t>
      </w:r>
      <w:r w:rsidRPr="00B50CE4">
        <w:rPr>
          <w:sz w:val="24"/>
          <w:szCs w:val="24"/>
        </w:rPr>
        <w:t>. Cambridge University Press</w:t>
      </w:r>
    </w:p>
    <w:p w:rsidR="008E05D7" w:rsidRPr="00B50CE4" w:rsidRDefault="00512D27" w:rsidP="008E05D7">
      <w:pPr>
        <w:widowControl w:val="0"/>
        <w:autoSpaceDE w:val="0"/>
        <w:autoSpaceDN w:val="0"/>
        <w:adjustRightInd w:val="0"/>
        <w:spacing w:after="0" w:line="480" w:lineRule="auto"/>
        <w:rPr>
          <w:sz w:val="24"/>
          <w:szCs w:val="24"/>
        </w:rPr>
      </w:pPr>
      <w:r w:rsidRPr="00B50CE4">
        <w:rPr>
          <w:sz w:val="24"/>
          <w:szCs w:val="24"/>
        </w:rPr>
        <w:t>Feinberg</w:t>
      </w:r>
      <w:r w:rsidR="000871F2" w:rsidRPr="00B50CE4">
        <w:rPr>
          <w:sz w:val="24"/>
          <w:szCs w:val="24"/>
        </w:rPr>
        <w:t>, Joel</w:t>
      </w:r>
      <w:r w:rsidRPr="00B50CE4">
        <w:rPr>
          <w:sz w:val="24"/>
          <w:szCs w:val="24"/>
        </w:rPr>
        <w:t xml:space="preserve">. 1974 “The Rights of Animals and Unborn Generations” </w:t>
      </w:r>
      <w:r w:rsidR="008E05D7" w:rsidRPr="00B50CE4">
        <w:rPr>
          <w:sz w:val="24"/>
          <w:szCs w:val="24"/>
        </w:rPr>
        <w:t>Ed.</w:t>
      </w:r>
      <w:r w:rsidRPr="00B50CE4">
        <w:rPr>
          <w:sz w:val="24"/>
          <w:szCs w:val="24"/>
        </w:rPr>
        <w:t xml:space="preserve"> Blackstone </w:t>
      </w:r>
    </w:p>
    <w:p w:rsidR="00512D27" w:rsidRPr="00B50CE4" w:rsidRDefault="00512D27" w:rsidP="008E05D7">
      <w:pPr>
        <w:widowControl w:val="0"/>
        <w:autoSpaceDE w:val="0"/>
        <w:autoSpaceDN w:val="0"/>
        <w:adjustRightInd w:val="0"/>
        <w:spacing w:after="0" w:line="480" w:lineRule="auto"/>
        <w:ind w:firstLine="720"/>
        <w:rPr>
          <w:sz w:val="24"/>
          <w:szCs w:val="24"/>
        </w:rPr>
      </w:pPr>
      <w:proofErr w:type="gramStart"/>
      <w:r w:rsidRPr="00B50CE4">
        <w:rPr>
          <w:i/>
          <w:sz w:val="24"/>
          <w:szCs w:val="24"/>
        </w:rPr>
        <w:t>Philosophy and the Environmental Crisis</w:t>
      </w:r>
      <w:r w:rsidR="000871F2" w:rsidRPr="00B50CE4">
        <w:rPr>
          <w:i/>
          <w:sz w:val="24"/>
          <w:szCs w:val="24"/>
        </w:rPr>
        <w:t>.</w:t>
      </w:r>
      <w:proofErr w:type="gramEnd"/>
      <w:r w:rsidR="00FA3D4C" w:rsidRPr="00B50CE4">
        <w:rPr>
          <w:i/>
          <w:sz w:val="24"/>
          <w:szCs w:val="24"/>
        </w:rPr>
        <w:t xml:space="preserve"> </w:t>
      </w:r>
      <w:r w:rsidR="00FA3D4C" w:rsidRPr="00B50CE4">
        <w:rPr>
          <w:sz w:val="24"/>
          <w:szCs w:val="24"/>
        </w:rPr>
        <w:t>University of Georgia Press</w:t>
      </w:r>
    </w:p>
    <w:p w:rsidR="00451759" w:rsidRPr="00B50CE4" w:rsidRDefault="00451759" w:rsidP="00451759">
      <w:pPr>
        <w:widowControl w:val="0"/>
        <w:autoSpaceDE w:val="0"/>
        <w:autoSpaceDN w:val="0"/>
        <w:adjustRightInd w:val="0"/>
        <w:spacing w:after="0" w:line="480" w:lineRule="auto"/>
        <w:rPr>
          <w:sz w:val="24"/>
          <w:szCs w:val="24"/>
        </w:rPr>
      </w:pPr>
      <w:r w:rsidRPr="00B50CE4">
        <w:rPr>
          <w:sz w:val="24"/>
          <w:szCs w:val="24"/>
        </w:rPr>
        <w:t xml:space="preserve">Feinberg, Joel. </w:t>
      </w:r>
      <w:proofErr w:type="gramStart"/>
      <w:r w:rsidRPr="00B50CE4">
        <w:rPr>
          <w:sz w:val="24"/>
          <w:szCs w:val="24"/>
        </w:rPr>
        <w:t>1986.” Abortion.”</w:t>
      </w:r>
      <w:proofErr w:type="gramEnd"/>
      <w:r w:rsidRPr="00B50CE4">
        <w:rPr>
          <w:sz w:val="24"/>
          <w:szCs w:val="24"/>
        </w:rPr>
        <w:t xml:space="preserve"> In </w:t>
      </w:r>
      <w:r w:rsidRPr="00B50CE4">
        <w:rPr>
          <w:i/>
          <w:iCs/>
          <w:sz w:val="24"/>
          <w:szCs w:val="24"/>
        </w:rPr>
        <w:t>Matters of Life and Death</w:t>
      </w:r>
      <w:r w:rsidRPr="00B50CE4">
        <w:rPr>
          <w:sz w:val="24"/>
          <w:szCs w:val="24"/>
        </w:rPr>
        <w:t xml:space="preserve">, 2d ed., ed. Tom Regan </w:t>
      </w:r>
    </w:p>
    <w:p w:rsidR="00021DD8" w:rsidRPr="00B50CE4" w:rsidRDefault="00021DD8" w:rsidP="00AF3351">
      <w:pPr>
        <w:widowControl w:val="0"/>
        <w:autoSpaceDE w:val="0"/>
        <w:autoSpaceDN w:val="0"/>
        <w:adjustRightInd w:val="0"/>
        <w:spacing w:after="0" w:line="480" w:lineRule="auto"/>
        <w:rPr>
          <w:sz w:val="24"/>
          <w:szCs w:val="24"/>
        </w:rPr>
      </w:pPr>
      <w:r w:rsidRPr="00B50CE4">
        <w:rPr>
          <w:sz w:val="24"/>
          <w:szCs w:val="24"/>
        </w:rPr>
        <w:t>Harman</w:t>
      </w:r>
      <w:r w:rsidR="006B59FF" w:rsidRPr="00B50CE4">
        <w:rPr>
          <w:sz w:val="24"/>
          <w:szCs w:val="24"/>
        </w:rPr>
        <w:t>, Liz</w:t>
      </w:r>
      <w:r w:rsidRPr="00B50CE4">
        <w:rPr>
          <w:sz w:val="24"/>
          <w:szCs w:val="24"/>
        </w:rPr>
        <w:t xml:space="preserve">. 2003. “The Potentiality Problem.” </w:t>
      </w:r>
      <w:r w:rsidRPr="00B50CE4">
        <w:rPr>
          <w:i/>
          <w:sz w:val="24"/>
          <w:szCs w:val="24"/>
        </w:rPr>
        <w:t>Philosophical Studies</w:t>
      </w:r>
      <w:r w:rsidR="008E05D7" w:rsidRPr="00B50CE4">
        <w:rPr>
          <w:i/>
          <w:sz w:val="24"/>
          <w:szCs w:val="24"/>
        </w:rPr>
        <w:t>,</w:t>
      </w:r>
      <w:r w:rsidRPr="00B50CE4">
        <w:rPr>
          <w:sz w:val="24"/>
          <w:szCs w:val="24"/>
        </w:rPr>
        <w:t xml:space="preserve"> 114:1-2, 173-198.</w:t>
      </w:r>
    </w:p>
    <w:p w:rsidR="00CA3249" w:rsidRPr="00B50CE4" w:rsidRDefault="00CA3249" w:rsidP="00CA3249">
      <w:pPr>
        <w:widowControl w:val="0"/>
        <w:autoSpaceDE w:val="0"/>
        <w:autoSpaceDN w:val="0"/>
        <w:adjustRightInd w:val="0"/>
        <w:spacing w:after="0" w:line="480" w:lineRule="auto"/>
        <w:ind w:left="720" w:hanging="720"/>
        <w:rPr>
          <w:sz w:val="24"/>
          <w:szCs w:val="24"/>
        </w:rPr>
      </w:pPr>
      <w:proofErr w:type="spellStart"/>
      <w:r w:rsidRPr="00B50CE4">
        <w:rPr>
          <w:sz w:val="24"/>
          <w:szCs w:val="24"/>
        </w:rPr>
        <w:t>Kaczor</w:t>
      </w:r>
      <w:proofErr w:type="spellEnd"/>
      <w:r w:rsidRPr="00B50CE4">
        <w:rPr>
          <w:sz w:val="24"/>
          <w:szCs w:val="24"/>
        </w:rPr>
        <w:t>, Chris.</w:t>
      </w:r>
      <w:r w:rsidRPr="00B50CE4">
        <w:rPr>
          <w:i/>
          <w:sz w:val="24"/>
          <w:szCs w:val="24"/>
        </w:rPr>
        <w:t xml:space="preserve"> </w:t>
      </w:r>
      <w:r w:rsidRPr="00B50CE4">
        <w:rPr>
          <w:sz w:val="24"/>
          <w:szCs w:val="24"/>
        </w:rPr>
        <w:t>2011.</w:t>
      </w:r>
      <w:r w:rsidRPr="00B50CE4">
        <w:rPr>
          <w:i/>
          <w:sz w:val="24"/>
          <w:szCs w:val="24"/>
        </w:rPr>
        <w:t xml:space="preserve"> The Ethics of Abortion: Woman’s Rights, Human Life, and the Question of Justice. </w:t>
      </w:r>
      <w:proofErr w:type="gramStart"/>
      <w:r w:rsidRPr="00B50CE4">
        <w:rPr>
          <w:sz w:val="24"/>
          <w:szCs w:val="24"/>
        </w:rPr>
        <w:t>Routledge.</w:t>
      </w:r>
      <w:proofErr w:type="gramEnd"/>
    </w:p>
    <w:p w:rsidR="00CA3249" w:rsidRPr="00B50CE4" w:rsidRDefault="00CA3249" w:rsidP="00CA3249">
      <w:pPr>
        <w:widowControl w:val="0"/>
        <w:autoSpaceDE w:val="0"/>
        <w:autoSpaceDN w:val="0"/>
        <w:adjustRightInd w:val="0"/>
        <w:spacing w:after="0" w:line="480" w:lineRule="auto"/>
        <w:ind w:left="720" w:hanging="720"/>
        <w:rPr>
          <w:sz w:val="24"/>
          <w:szCs w:val="24"/>
        </w:rPr>
      </w:pPr>
      <w:proofErr w:type="spellStart"/>
      <w:proofErr w:type="gramStart"/>
      <w:r w:rsidRPr="00B50CE4">
        <w:rPr>
          <w:sz w:val="24"/>
          <w:szCs w:val="24"/>
        </w:rPr>
        <w:t>Kriegel</w:t>
      </w:r>
      <w:proofErr w:type="spellEnd"/>
      <w:r w:rsidRPr="00B50CE4">
        <w:rPr>
          <w:sz w:val="24"/>
          <w:szCs w:val="24"/>
        </w:rPr>
        <w:t xml:space="preserve">, Uriah and </w:t>
      </w:r>
      <w:proofErr w:type="spellStart"/>
      <w:r w:rsidRPr="00B50CE4">
        <w:rPr>
          <w:sz w:val="24"/>
          <w:szCs w:val="24"/>
        </w:rPr>
        <w:t>Hassoun</w:t>
      </w:r>
      <w:proofErr w:type="spellEnd"/>
      <w:r w:rsidRPr="00B50CE4">
        <w:rPr>
          <w:sz w:val="24"/>
          <w:szCs w:val="24"/>
        </w:rPr>
        <w:t>, Nicole.</w:t>
      </w:r>
      <w:proofErr w:type="gramEnd"/>
      <w:r w:rsidRPr="00B50CE4">
        <w:rPr>
          <w:sz w:val="24"/>
          <w:szCs w:val="24"/>
        </w:rPr>
        <w:t xml:space="preserve"> 2008. “Consciousness and the Moral Permissibility of Infanticide.” </w:t>
      </w:r>
      <w:proofErr w:type="gramStart"/>
      <w:r w:rsidRPr="00B50CE4">
        <w:rPr>
          <w:i/>
          <w:sz w:val="24"/>
          <w:szCs w:val="24"/>
        </w:rPr>
        <w:t>Journal of Applied Philosophy.</w:t>
      </w:r>
      <w:proofErr w:type="gramEnd"/>
      <w:r w:rsidRPr="00B50CE4">
        <w:rPr>
          <w:i/>
          <w:sz w:val="24"/>
          <w:szCs w:val="24"/>
        </w:rPr>
        <w:t xml:space="preserve"> </w:t>
      </w:r>
      <w:r w:rsidRPr="00B50CE4">
        <w:rPr>
          <w:sz w:val="24"/>
          <w:szCs w:val="24"/>
        </w:rPr>
        <w:t>25:1 45-55.</w:t>
      </w:r>
    </w:p>
    <w:p w:rsidR="00CA3249" w:rsidRPr="00B50CE4" w:rsidRDefault="00CA3249" w:rsidP="00CA3249">
      <w:pPr>
        <w:widowControl w:val="0"/>
        <w:autoSpaceDE w:val="0"/>
        <w:autoSpaceDN w:val="0"/>
        <w:adjustRightInd w:val="0"/>
        <w:spacing w:after="0" w:line="480" w:lineRule="auto"/>
        <w:ind w:left="720" w:hanging="720"/>
        <w:rPr>
          <w:i/>
          <w:sz w:val="24"/>
          <w:szCs w:val="24"/>
        </w:rPr>
      </w:pPr>
      <w:proofErr w:type="spellStart"/>
      <w:r w:rsidRPr="00B50CE4">
        <w:rPr>
          <w:sz w:val="24"/>
          <w:szCs w:val="24"/>
        </w:rPr>
        <w:t>Lizza</w:t>
      </w:r>
      <w:proofErr w:type="spellEnd"/>
      <w:r w:rsidRPr="00B50CE4">
        <w:rPr>
          <w:sz w:val="24"/>
          <w:szCs w:val="24"/>
        </w:rPr>
        <w:t xml:space="preserve">, John. 2011. “On the Ethical Irrelevance of Active versus Passive Potentiality” </w:t>
      </w:r>
      <w:r w:rsidRPr="00B50CE4">
        <w:rPr>
          <w:i/>
          <w:sz w:val="24"/>
          <w:szCs w:val="24"/>
        </w:rPr>
        <w:t xml:space="preserve">APA </w:t>
      </w:r>
    </w:p>
    <w:p w:rsidR="00CA3249" w:rsidRPr="00B50CE4" w:rsidRDefault="00CA3249" w:rsidP="00E80D83">
      <w:pPr>
        <w:widowControl w:val="0"/>
        <w:autoSpaceDE w:val="0"/>
        <w:autoSpaceDN w:val="0"/>
        <w:adjustRightInd w:val="0"/>
        <w:spacing w:after="0" w:line="480" w:lineRule="auto"/>
        <w:ind w:left="720"/>
        <w:rPr>
          <w:sz w:val="24"/>
          <w:szCs w:val="24"/>
        </w:rPr>
      </w:pPr>
      <w:proofErr w:type="gramStart"/>
      <w:r w:rsidRPr="00B50CE4">
        <w:rPr>
          <w:i/>
          <w:sz w:val="24"/>
          <w:szCs w:val="24"/>
        </w:rPr>
        <w:lastRenderedPageBreak/>
        <w:t>Newsletter.</w:t>
      </w:r>
      <w:proofErr w:type="gramEnd"/>
      <w:r w:rsidR="00A80EB0" w:rsidRPr="00B50CE4">
        <w:rPr>
          <w:i/>
          <w:sz w:val="24"/>
          <w:szCs w:val="24"/>
        </w:rPr>
        <w:t xml:space="preserve"> </w:t>
      </w:r>
      <w:r w:rsidR="00A80EB0" w:rsidRPr="00B50CE4">
        <w:rPr>
          <w:sz w:val="24"/>
          <w:szCs w:val="24"/>
        </w:rPr>
        <w:t>11:1</w:t>
      </w:r>
      <w:r w:rsidR="00A80EB0" w:rsidRPr="00B50CE4">
        <w:rPr>
          <w:i/>
          <w:sz w:val="24"/>
          <w:szCs w:val="24"/>
        </w:rPr>
        <w:t xml:space="preserve"> </w:t>
      </w:r>
      <w:r w:rsidR="00A80EB0" w:rsidRPr="00B50CE4">
        <w:rPr>
          <w:sz w:val="24"/>
          <w:szCs w:val="24"/>
        </w:rPr>
        <w:t>22-28.</w:t>
      </w:r>
    </w:p>
    <w:p w:rsidR="00021DD8" w:rsidRPr="00B50CE4" w:rsidRDefault="00021DD8" w:rsidP="00AF1943">
      <w:pPr>
        <w:widowControl w:val="0"/>
        <w:autoSpaceDE w:val="0"/>
        <w:autoSpaceDN w:val="0"/>
        <w:adjustRightInd w:val="0"/>
        <w:spacing w:after="0" w:line="480" w:lineRule="auto"/>
        <w:ind w:left="720" w:hanging="720"/>
        <w:rPr>
          <w:sz w:val="24"/>
          <w:szCs w:val="24"/>
        </w:rPr>
      </w:pPr>
      <w:r w:rsidRPr="00B50CE4">
        <w:rPr>
          <w:sz w:val="24"/>
          <w:szCs w:val="24"/>
        </w:rPr>
        <w:t>McMahan</w:t>
      </w:r>
      <w:r w:rsidR="000871F2" w:rsidRPr="00B50CE4">
        <w:rPr>
          <w:sz w:val="24"/>
          <w:szCs w:val="24"/>
        </w:rPr>
        <w:t>, Jeff</w:t>
      </w:r>
      <w:r w:rsidRPr="00B50CE4">
        <w:rPr>
          <w:sz w:val="24"/>
          <w:szCs w:val="24"/>
        </w:rPr>
        <w:t xml:space="preserve">. 2002. </w:t>
      </w:r>
      <w:r w:rsidRPr="00B50CE4">
        <w:rPr>
          <w:i/>
          <w:iCs/>
          <w:sz w:val="24"/>
          <w:szCs w:val="24"/>
        </w:rPr>
        <w:t>The Ethics of Killing: Problems at the Margins of Life</w:t>
      </w:r>
      <w:r w:rsidRPr="00B50CE4">
        <w:rPr>
          <w:sz w:val="24"/>
          <w:szCs w:val="24"/>
        </w:rPr>
        <w:t xml:space="preserve">. </w:t>
      </w:r>
      <w:r w:rsidR="000871F2" w:rsidRPr="00B50CE4">
        <w:rPr>
          <w:sz w:val="24"/>
          <w:szCs w:val="24"/>
        </w:rPr>
        <w:t>O</w:t>
      </w:r>
      <w:r w:rsidR="00FA3D4C" w:rsidRPr="00B50CE4">
        <w:rPr>
          <w:sz w:val="24"/>
          <w:szCs w:val="24"/>
        </w:rPr>
        <w:t xml:space="preserve">xford University Press </w:t>
      </w:r>
    </w:p>
    <w:p w:rsidR="00CA3249" w:rsidRPr="00B50CE4" w:rsidRDefault="00CA3249" w:rsidP="00CA3249">
      <w:pPr>
        <w:widowControl w:val="0"/>
        <w:autoSpaceDE w:val="0"/>
        <w:autoSpaceDN w:val="0"/>
        <w:adjustRightInd w:val="0"/>
        <w:spacing w:after="0" w:line="480" w:lineRule="auto"/>
        <w:rPr>
          <w:i/>
          <w:iCs/>
          <w:sz w:val="24"/>
          <w:szCs w:val="24"/>
        </w:rPr>
      </w:pPr>
      <w:r w:rsidRPr="00B50CE4">
        <w:rPr>
          <w:iCs/>
          <w:sz w:val="24"/>
          <w:szCs w:val="24"/>
        </w:rPr>
        <w:t xml:space="preserve">Regan, Tom. 1982. “What Sort of Beings Have Rights.” </w:t>
      </w:r>
      <w:r w:rsidRPr="00B50CE4">
        <w:rPr>
          <w:i/>
          <w:iCs/>
          <w:sz w:val="24"/>
          <w:szCs w:val="24"/>
        </w:rPr>
        <w:t>All That Dwell Therein: Animal Rights</w:t>
      </w:r>
    </w:p>
    <w:p w:rsidR="00CA3249" w:rsidRPr="00B50CE4" w:rsidRDefault="00CA3249" w:rsidP="00CA3249">
      <w:pPr>
        <w:widowControl w:val="0"/>
        <w:autoSpaceDE w:val="0"/>
        <w:autoSpaceDN w:val="0"/>
        <w:adjustRightInd w:val="0"/>
        <w:spacing w:after="0" w:line="480" w:lineRule="auto"/>
        <w:ind w:firstLine="720"/>
        <w:rPr>
          <w:iCs/>
          <w:sz w:val="24"/>
          <w:szCs w:val="24"/>
        </w:rPr>
      </w:pPr>
      <w:proofErr w:type="gramStart"/>
      <w:r w:rsidRPr="00B50CE4">
        <w:rPr>
          <w:i/>
          <w:iCs/>
          <w:sz w:val="24"/>
          <w:szCs w:val="24"/>
        </w:rPr>
        <w:t>and</w:t>
      </w:r>
      <w:proofErr w:type="gramEnd"/>
      <w:r w:rsidRPr="00B50CE4">
        <w:rPr>
          <w:i/>
          <w:iCs/>
          <w:sz w:val="24"/>
          <w:szCs w:val="24"/>
        </w:rPr>
        <w:t xml:space="preserve"> Environmental Ethics. </w:t>
      </w:r>
      <w:proofErr w:type="gramStart"/>
      <w:r w:rsidRPr="00B50CE4">
        <w:rPr>
          <w:iCs/>
          <w:sz w:val="24"/>
          <w:szCs w:val="24"/>
        </w:rPr>
        <w:t>University of California Press.</w:t>
      </w:r>
      <w:proofErr w:type="gramEnd"/>
    </w:p>
    <w:p w:rsidR="006B59FF" w:rsidRPr="00B50CE4" w:rsidRDefault="006B59FF" w:rsidP="006B59FF">
      <w:pPr>
        <w:widowControl w:val="0"/>
        <w:autoSpaceDE w:val="0"/>
        <w:autoSpaceDN w:val="0"/>
        <w:adjustRightInd w:val="0"/>
        <w:spacing w:after="0" w:line="480" w:lineRule="auto"/>
        <w:rPr>
          <w:sz w:val="24"/>
          <w:szCs w:val="24"/>
        </w:rPr>
      </w:pPr>
      <w:proofErr w:type="spellStart"/>
      <w:r w:rsidRPr="00B50CE4">
        <w:rPr>
          <w:iCs/>
          <w:sz w:val="24"/>
          <w:szCs w:val="24"/>
        </w:rPr>
        <w:t>Reznek</w:t>
      </w:r>
      <w:proofErr w:type="spellEnd"/>
      <w:r w:rsidR="000871F2" w:rsidRPr="00B50CE4">
        <w:rPr>
          <w:iCs/>
          <w:sz w:val="24"/>
          <w:szCs w:val="24"/>
        </w:rPr>
        <w:t xml:space="preserve">, </w:t>
      </w:r>
      <w:proofErr w:type="spellStart"/>
      <w:r w:rsidR="000871F2" w:rsidRPr="00B50CE4">
        <w:rPr>
          <w:iCs/>
          <w:sz w:val="24"/>
          <w:szCs w:val="24"/>
        </w:rPr>
        <w:t>Lawrie</w:t>
      </w:r>
      <w:proofErr w:type="spellEnd"/>
      <w:r w:rsidR="000871F2" w:rsidRPr="00B50CE4">
        <w:rPr>
          <w:iCs/>
          <w:sz w:val="24"/>
          <w:szCs w:val="24"/>
        </w:rPr>
        <w:t>.</w:t>
      </w:r>
      <w:r w:rsidRPr="00B50CE4">
        <w:rPr>
          <w:iCs/>
          <w:sz w:val="24"/>
          <w:szCs w:val="24"/>
        </w:rPr>
        <w:t xml:space="preserve"> 1987. </w:t>
      </w:r>
      <w:r w:rsidRPr="00B50CE4">
        <w:rPr>
          <w:i/>
          <w:iCs/>
          <w:sz w:val="24"/>
          <w:szCs w:val="24"/>
        </w:rPr>
        <w:t>The Nature of Disease.</w:t>
      </w:r>
      <w:r w:rsidRPr="00B50CE4">
        <w:rPr>
          <w:iCs/>
          <w:sz w:val="24"/>
          <w:szCs w:val="24"/>
        </w:rPr>
        <w:t xml:space="preserve"> Routledge and Kegan</w:t>
      </w:r>
    </w:p>
    <w:p w:rsidR="00CA3249" w:rsidRPr="00B50CE4" w:rsidRDefault="00CA3249" w:rsidP="00CA3249">
      <w:pPr>
        <w:spacing w:after="0" w:line="480" w:lineRule="auto"/>
        <w:rPr>
          <w:sz w:val="24"/>
          <w:szCs w:val="24"/>
        </w:rPr>
      </w:pPr>
      <w:r w:rsidRPr="00B50CE4">
        <w:rPr>
          <w:sz w:val="24"/>
          <w:szCs w:val="24"/>
        </w:rPr>
        <w:t xml:space="preserve">Singer, Peter. </w:t>
      </w:r>
      <w:proofErr w:type="gramStart"/>
      <w:r w:rsidRPr="00B50CE4">
        <w:rPr>
          <w:sz w:val="24"/>
          <w:szCs w:val="24"/>
        </w:rPr>
        <w:t xml:space="preserve">1993  </w:t>
      </w:r>
      <w:r w:rsidRPr="00B50CE4">
        <w:rPr>
          <w:i/>
          <w:sz w:val="24"/>
          <w:szCs w:val="24"/>
        </w:rPr>
        <w:t>Practical</w:t>
      </w:r>
      <w:proofErr w:type="gramEnd"/>
      <w:r w:rsidRPr="00B50CE4">
        <w:rPr>
          <w:i/>
          <w:sz w:val="24"/>
          <w:szCs w:val="24"/>
        </w:rPr>
        <w:t xml:space="preserve"> Ethics.</w:t>
      </w:r>
      <w:r w:rsidRPr="00B50CE4">
        <w:rPr>
          <w:sz w:val="24"/>
          <w:szCs w:val="24"/>
        </w:rPr>
        <w:t xml:space="preserve"> </w:t>
      </w:r>
      <w:proofErr w:type="gramStart"/>
      <w:r w:rsidRPr="00B50CE4">
        <w:rPr>
          <w:sz w:val="24"/>
          <w:szCs w:val="24"/>
        </w:rPr>
        <w:t>2</w:t>
      </w:r>
      <w:r w:rsidRPr="00B50CE4">
        <w:rPr>
          <w:sz w:val="24"/>
          <w:szCs w:val="24"/>
          <w:vertAlign w:val="superscript"/>
        </w:rPr>
        <w:t>nd</w:t>
      </w:r>
      <w:r w:rsidRPr="00B50CE4">
        <w:rPr>
          <w:sz w:val="24"/>
          <w:szCs w:val="24"/>
        </w:rPr>
        <w:t xml:space="preserve"> ed. Cambridge University Press.</w:t>
      </w:r>
      <w:proofErr w:type="gramEnd"/>
    </w:p>
    <w:p w:rsidR="00CA3249" w:rsidRPr="00B50CE4" w:rsidRDefault="00CA3249" w:rsidP="00CA3249">
      <w:pPr>
        <w:spacing w:after="0" w:line="480" w:lineRule="auto"/>
        <w:rPr>
          <w:sz w:val="24"/>
          <w:szCs w:val="24"/>
        </w:rPr>
      </w:pPr>
      <w:r w:rsidRPr="00B50CE4">
        <w:rPr>
          <w:sz w:val="24"/>
          <w:szCs w:val="24"/>
        </w:rPr>
        <w:t xml:space="preserve">Taylor, Paul, 1986. </w:t>
      </w:r>
      <w:r w:rsidRPr="00B50CE4">
        <w:rPr>
          <w:i/>
          <w:sz w:val="24"/>
          <w:szCs w:val="24"/>
        </w:rPr>
        <w:t xml:space="preserve">Respect for Nature: A Theory of Environmental Ethics. </w:t>
      </w:r>
      <w:r w:rsidRPr="00B50CE4">
        <w:rPr>
          <w:sz w:val="24"/>
          <w:szCs w:val="24"/>
        </w:rPr>
        <w:t>Princeton University Press</w:t>
      </w:r>
    </w:p>
    <w:p w:rsidR="009D47ED" w:rsidRPr="00B50CE4" w:rsidRDefault="009D47ED" w:rsidP="009D47ED">
      <w:pPr>
        <w:spacing w:after="0" w:line="480" w:lineRule="auto"/>
        <w:rPr>
          <w:sz w:val="24"/>
          <w:szCs w:val="24"/>
        </w:rPr>
      </w:pPr>
      <w:r w:rsidRPr="00B50CE4">
        <w:rPr>
          <w:sz w:val="24"/>
          <w:szCs w:val="24"/>
        </w:rPr>
        <w:t xml:space="preserve">Tooley, Michael. 1972. “Abortion and Infanticide” </w:t>
      </w:r>
      <w:r w:rsidRPr="00B50CE4">
        <w:rPr>
          <w:i/>
          <w:sz w:val="24"/>
          <w:szCs w:val="24"/>
        </w:rPr>
        <w:t>Philosophy and Public Affairs.</w:t>
      </w:r>
      <w:r w:rsidRPr="00B50CE4">
        <w:rPr>
          <w:sz w:val="24"/>
          <w:szCs w:val="24"/>
        </w:rPr>
        <w:t xml:space="preserve">  2:1, 37-65.</w:t>
      </w:r>
    </w:p>
    <w:p w:rsidR="00FA3D4C" w:rsidRPr="00B50CE4" w:rsidRDefault="00FA3D4C" w:rsidP="00FA3D4C">
      <w:pPr>
        <w:spacing w:after="0" w:line="480" w:lineRule="auto"/>
        <w:rPr>
          <w:sz w:val="24"/>
          <w:szCs w:val="24"/>
        </w:rPr>
      </w:pPr>
      <w:r w:rsidRPr="00B50CE4">
        <w:rPr>
          <w:sz w:val="24"/>
          <w:szCs w:val="24"/>
        </w:rPr>
        <w:t>Tooley, M</w:t>
      </w:r>
      <w:r w:rsidR="00583E4C" w:rsidRPr="00B50CE4">
        <w:rPr>
          <w:sz w:val="24"/>
          <w:szCs w:val="24"/>
        </w:rPr>
        <w:t>.</w:t>
      </w:r>
      <w:r w:rsidRPr="00B50CE4">
        <w:rPr>
          <w:sz w:val="24"/>
          <w:szCs w:val="24"/>
        </w:rPr>
        <w:t xml:space="preserve"> Jaggar, Alisson, Devine, Cecilia and. Devine, Paul. 2009 </w:t>
      </w:r>
      <w:r w:rsidRPr="00B50CE4">
        <w:rPr>
          <w:i/>
          <w:sz w:val="24"/>
          <w:szCs w:val="24"/>
        </w:rPr>
        <w:t>Abortion: Three Perspectives.</w:t>
      </w:r>
      <w:r w:rsidRPr="00B50CE4">
        <w:rPr>
          <w:sz w:val="24"/>
          <w:szCs w:val="24"/>
        </w:rPr>
        <w:t xml:space="preserve"> </w:t>
      </w:r>
      <w:proofErr w:type="gramStart"/>
      <w:r w:rsidR="00583E4C" w:rsidRPr="00B50CE4">
        <w:rPr>
          <w:sz w:val="24"/>
          <w:szCs w:val="24"/>
        </w:rPr>
        <w:t>OUP.</w:t>
      </w:r>
      <w:proofErr w:type="gramEnd"/>
    </w:p>
    <w:p w:rsidR="001E2B31" w:rsidRPr="00B50CE4" w:rsidRDefault="001E2B31" w:rsidP="001E2B31">
      <w:pPr>
        <w:spacing w:after="0" w:line="480" w:lineRule="auto"/>
        <w:rPr>
          <w:caps/>
          <w:sz w:val="24"/>
          <w:szCs w:val="24"/>
        </w:rPr>
      </w:pPr>
      <w:r w:rsidRPr="00B50CE4">
        <w:rPr>
          <w:sz w:val="24"/>
          <w:szCs w:val="24"/>
        </w:rPr>
        <w:t xml:space="preserve">Warren, Mary Anne. </w:t>
      </w:r>
      <w:proofErr w:type="gramStart"/>
      <w:r w:rsidRPr="00B50CE4">
        <w:rPr>
          <w:sz w:val="24"/>
          <w:szCs w:val="24"/>
        </w:rPr>
        <w:t>1973 “</w:t>
      </w:r>
      <w:r w:rsidRPr="00B50CE4">
        <w:rPr>
          <w:iCs/>
          <w:sz w:val="24"/>
          <w:szCs w:val="24"/>
        </w:rPr>
        <w:t>On the Moral and Legal Status of Abortion.”</w:t>
      </w:r>
      <w:proofErr w:type="gramEnd"/>
      <w:r w:rsidRPr="00B50CE4">
        <w:rPr>
          <w:i/>
          <w:iCs/>
          <w:sz w:val="24"/>
          <w:szCs w:val="24"/>
        </w:rPr>
        <w:t xml:space="preserve"> The Monist</w:t>
      </w:r>
      <w:r w:rsidRPr="00B50CE4">
        <w:rPr>
          <w:sz w:val="24"/>
          <w:szCs w:val="24"/>
        </w:rPr>
        <w:t xml:space="preserve">, </w:t>
      </w:r>
      <w:proofErr w:type="gramStart"/>
      <w:r w:rsidRPr="00B50CE4">
        <w:rPr>
          <w:sz w:val="24"/>
          <w:szCs w:val="24"/>
        </w:rPr>
        <w:t>57:4 ,</w:t>
      </w:r>
      <w:proofErr w:type="gramEnd"/>
      <w:r w:rsidRPr="00B50CE4">
        <w:rPr>
          <w:sz w:val="24"/>
          <w:szCs w:val="24"/>
        </w:rPr>
        <w:t xml:space="preserve"> 43-61</w:t>
      </w:r>
    </w:p>
    <w:p w:rsidR="006B59FF" w:rsidRPr="00B50CE4" w:rsidRDefault="006B59FF" w:rsidP="006B59FF">
      <w:pPr>
        <w:spacing w:after="0" w:line="480" w:lineRule="auto"/>
        <w:rPr>
          <w:i/>
          <w:sz w:val="24"/>
          <w:szCs w:val="24"/>
        </w:rPr>
      </w:pPr>
      <w:r w:rsidRPr="00B50CE4">
        <w:rPr>
          <w:sz w:val="24"/>
          <w:szCs w:val="24"/>
        </w:rPr>
        <w:t xml:space="preserve">Wakefield, Jerome C. 2005 “Biological Function and Dysfunction” in </w:t>
      </w:r>
      <w:proofErr w:type="gramStart"/>
      <w:r w:rsidRPr="00B50CE4">
        <w:rPr>
          <w:i/>
          <w:sz w:val="24"/>
          <w:szCs w:val="24"/>
        </w:rPr>
        <w:t>The</w:t>
      </w:r>
      <w:proofErr w:type="gramEnd"/>
      <w:r w:rsidRPr="00B50CE4">
        <w:rPr>
          <w:i/>
          <w:sz w:val="24"/>
          <w:szCs w:val="24"/>
        </w:rPr>
        <w:t xml:space="preserve"> Handbook of </w:t>
      </w:r>
    </w:p>
    <w:p w:rsidR="006B59FF" w:rsidRPr="00B50CE4" w:rsidRDefault="006B59FF" w:rsidP="006B59FF">
      <w:pPr>
        <w:spacing w:after="0" w:line="480" w:lineRule="auto"/>
        <w:ind w:firstLine="720"/>
        <w:rPr>
          <w:sz w:val="24"/>
          <w:szCs w:val="24"/>
        </w:rPr>
      </w:pPr>
      <w:r w:rsidRPr="00B50CE4">
        <w:rPr>
          <w:i/>
          <w:sz w:val="24"/>
          <w:szCs w:val="24"/>
        </w:rPr>
        <w:t xml:space="preserve">Evolutionary Psychology </w:t>
      </w:r>
      <w:r w:rsidR="008E05D7" w:rsidRPr="00B50CE4">
        <w:rPr>
          <w:sz w:val="24"/>
          <w:szCs w:val="24"/>
        </w:rPr>
        <w:t>E</w:t>
      </w:r>
      <w:r w:rsidRPr="00B50CE4">
        <w:rPr>
          <w:sz w:val="24"/>
          <w:szCs w:val="24"/>
        </w:rPr>
        <w:t>d. Buss, David. Wiley Press, 878-902.</w:t>
      </w:r>
    </w:p>
    <w:sectPr w:rsidR="006B59FF" w:rsidRPr="00B50CE4" w:rsidSect="006A7198">
      <w:footerReference w:type="default" r:id="rId9"/>
      <w:pgSz w:w="12240" w:h="15840" w:code="1"/>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4F3" w:rsidRDefault="009124F3" w:rsidP="009C4780">
      <w:pPr>
        <w:spacing w:after="0" w:line="240" w:lineRule="auto"/>
      </w:pPr>
      <w:r>
        <w:separator/>
      </w:r>
    </w:p>
  </w:endnote>
  <w:endnote w:type="continuationSeparator" w:id="0">
    <w:p w:rsidR="009124F3" w:rsidRDefault="009124F3" w:rsidP="009C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116396"/>
      <w:docPartObj>
        <w:docPartGallery w:val="Page Numbers (Bottom of Page)"/>
        <w:docPartUnique/>
      </w:docPartObj>
    </w:sdtPr>
    <w:sdtEndPr/>
    <w:sdtContent>
      <w:p w:rsidR="009124F3" w:rsidRDefault="00507B7B">
        <w:pPr>
          <w:pStyle w:val="Footer"/>
          <w:jc w:val="center"/>
        </w:pPr>
        <w:r>
          <w:fldChar w:fldCharType="begin"/>
        </w:r>
        <w:r>
          <w:instrText xml:space="preserve"> PAGE   \* MERGEFORMAT </w:instrText>
        </w:r>
        <w:r>
          <w:fldChar w:fldCharType="separate"/>
        </w:r>
        <w:r w:rsidR="0095233D">
          <w:rPr>
            <w:noProof/>
          </w:rPr>
          <w:t>10</w:t>
        </w:r>
        <w:r>
          <w:rPr>
            <w:noProof/>
          </w:rPr>
          <w:fldChar w:fldCharType="end"/>
        </w:r>
      </w:p>
    </w:sdtContent>
  </w:sdt>
  <w:p w:rsidR="009124F3" w:rsidRDefault="00912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4F3" w:rsidRDefault="009124F3" w:rsidP="009C4780">
      <w:pPr>
        <w:spacing w:after="0" w:line="240" w:lineRule="auto"/>
      </w:pPr>
      <w:r>
        <w:separator/>
      </w:r>
    </w:p>
  </w:footnote>
  <w:footnote w:type="continuationSeparator" w:id="0">
    <w:p w:rsidR="009124F3" w:rsidRDefault="009124F3" w:rsidP="009C4780">
      <w:pPr>
        <w:spacing w:after="0" w:line="240" w:lineRule="auto"/>
      </w:pPr>
      <w:r>
        <w:continuationSeparator/>
      </w:r>
    </w:p>
  </w:footnote>
  <w:footnote w:id="1">
    <w:p w:rsidR="00BC655C" w:rsidRPr="0095233D" w:rsidRDefault="00BC655C" w:rsidP="00BC655C">
      <w:pPr>
        <w:pStyle w:val="FootnoteText"/>
        <w:spacing w:after="0"/>
        <w:rPr>
          <w:rFonts w:ascii="Garamond" w:hAnsi="Garamond"/>
        </w:rPr>
      </w:pPr>
      <w:r w:rsidRPr="0095233D">
        <w:rPr>
          <w:rStyle w:val="FootnoteReference"/>
          <w:rFonts w:ascii="Garamond" w:hAnsi="Garamond"/>
        </w:rPr>
        <w:footnoteRef/>
      </w:r>
      <w:r w:rsidRPr="0095233D">
        <w:rPr>
          <w:rFonts w:ascii="Garamond" w:hAnsi="Garamond"/>
        </w:rPr>
        <w:t xml:space="preserve"> We write </w:t>
      </w:r>
      <w:r w:rsidRPr="0095233D">
        <w:rPr>
          <w:rFonts w:ascii="Garamond" w:hAnsi="Garamond"/>
          <w:i/>
        </w:rPr>
        <w:t>prima facie</w:t>
      </w:r>
      <w:r w:rsidRPr="0095233D">
        <w:rPr>
          <w:rFonts w:ascii="Garamond" w:hAnsi="Garamond"/>
        </w:rPr>
        <w:t xml:space="preserve"> wrong because we don’t here provide a sustained argument against a Thomson-like claim the burdens of maternal support are so great that they don’t have to be provided. But we are unconvinced that Thomson’s argument works if the fetus is really a person. In fact, we don’t even think Thomson’s argument works if the life </w:t>
      </w:r>
      <w:r w:rsidR="00CD5246" w:rsidRPr="0095233D">
        <w:rPr>
          <w:rFonts w:ascii="Garamond" w:hAnsi="Garamond"/>
        </w:rPr>
        <w:t xml:space="preserve">to be </w:t>
      </w:r>
      <w:r w:rsidRPr="0095233D">
        <w:rPr>
          <w:rFonts w:ascii="Garamond" w:hAnsi="Garamond"/>
        </w:rPr>
        <w:t xml:space="preserve">saved is that of a </w:t>
      </w:r>
      <w:r w:rsidRPr="0095233D">
        <w:rPr>
          <w:rFonts w:ascii="Garamond" w:hAnsi="Garamond"/>
          <w:i/>
        </w:rPr>
        <w:t xml:space="preserve">merely </w:t>
      </w:r>
      <w:r w:rsidRPr="0095233D">
        <w:rPr>
          <w:rFonts w:ascii="Garamond" w:hAnsi="Garamond"/>
        </w:rPr>
        <w:t xml:space="preserve">potential person. Imagine hurricane winds throw you and a premature newborn baby boy, who is only a </w:t>
      </w:r>
      <w:r w:rsidRPr="0095233D">
        <w:rPr>
          <w:rFonts w:ascii="Garamond" w:hAnsi="Garamond"/>
          <w:i/>
        </w:rPr>
        <w:t>potential</w:t>
      </w:r>
      <w:r w:rsidRPr="0095233D">
        <w:rPr>
          <w:rFonts w:ascii="Garamond" w:hAnsi="Garamond"/>
        </w:rPr>
        <w:t xml:space="preserve"> person, onto a damaged roof. The roof will collapse because of his wiggling and you will both fall, the impact will produce in you nine months of pregnancy-like pain but your body will safely cushion him. The fall is as painful as </w:t>
      </w:r>
      <w:r w:rsidR="00CD5246" w:rsidRPr="0095233D">
        <w:rPr>
          <w:rFonts w:ascii="Garamond" w:hAnsi="Garamond"/>
        </w:rPr>
        <w:t>a</w:t>
      </w:r>
      <w:r w:rsidRPr="0095233D">
        <w:rPr>
          <w:rFonts w:ascii="Garamond" w:hAnsi="Garamond"/>
        </w:rPr>
        <w:t xml:space="preserve"> birth and there will be months of swelling, back pain, nausea, frequent urination etc. You can physically maneuver so he hits the ground first and dies and you use his body to cushion your fall. It seems morally impermissible for you to avoid using your body to keep someone alive when so withdrawing your aid would kill him.</w:t>
      </w:r>
    </w:p>
  </w:footnote>
  <w:footnote w:id="2">
    <w:p w:rsidR="00CA3249" w:rsidRPr="0095233D" w:rsidRDefault="00CA3249" w:rsidP="00CA3249">
      <w:pPr>
        <w:pStyle w:val="FootnoteText"/>
        <w:rPr>
          <w:rFonts w:ascii="Garamond" w:hAnsi="Garamond"/>
        </w:rPr>
      </w:pPr>
      <w:r w:rsidRPr="0095233D">
        <w:rPr>
          <w:rStyle w:val="FootnoteReference"/>
        </w:rPr>
        <w:footnoteRef/>
      </w:r>
      <w:r w:rsidRPr="0095233D">
        <w:t xml:space="preserve"> </w:t>
      </w:r>
      <w:r w:rsidRPr="0095233D">
        <w:rPr>
          <w:rFonts w:ascii="Garamond" w:hAnsi="Garamond"/>
        </w:rPr>
        <w:t>These views are found more often in the environmental than bioet</w:t>
      </w:r>
      <w:r w:rsidR="007B0F82" w:rsidRPr="0095233D">
        <w:rPr>
          <w:rFonts w:ascii="Garamond" w:hAnsi="Garamond"/>
        </w:rPr>
        <w:t>hical literature. See Taylor and Regan</w:t>
      </w:r>
      <w:r w:rsidRPr="0095233D">
        <w:rPr>
          <w:rFonts w:ascii="Garamond" w:hAnsi="Garamond"/>
        </w:rPr>
        <w:t xml:space="preserve">. </w:t>
      </w:r>
    </w:p>
  </w:footnote>
  <w:footnote w:id="3">
    <w:p w:rsidR="00936458" w:rsidRPr="0095233D" w:rsidRDefault="00936458">
      <w:pPr>
        <w:pStyle w:val="FootnoteText"/>
        <w:rPr>
          <w:rFonts w:ascii="Garamond" w:hAnsi="Garamond"/>
        </w:rPr>
      </w:pPr>
      <w:r w:rsidRPr="0095233D">
        <w:rPr>
          <w:rStyle w:val="FootnoteReference"/>
        </w:rPr>
        <w:footnoteRef/>
      </w:r>
      <w:r w:rsidRPr="0095233D">
        <w:t xml:space="preserve"> </w:t>
      </w:r>
      <w:r w:rsidRPr="0095233D">
        <w:rPr>
          <w:rFonts w:ascii="Garamond" w:hAnsi="Garamond"/>
        </w:rPr>
        <w:t xml:space="preserve">There is a difference between the absence </w:t>
      </w:r>
      <w:r w:rsidR="00503E9A" w:rsidRPr="0095233D">
        <w:rPr>
          <w:rFonts w:ascii="Garamond" w:hAnsi="Garamond"/>
        </w:rPr>
        <w:t xml:space="preserve">of </w:t>
      </w:r>
      <w:proofErr w:type="gramStart"/>
      <w:r w:rsidRPr="0095233D">
        <w:rPr>
          <w:rFonts w:ascii="Garamond" w:hAnsi="Garamond"/>
        </w:rPr>
        <w:t>or</w:t>
      </w:r>
      <w:proofErr w:type="gramEnd"/>
      <w:r w:rsidRPr="0095233D">
        <w:rPr>
          <w:rFonts w:ascii="Garamond" w:hAnsi="Garamond"/>
        </w:rPr>
        <w:t xml:space="preserve"> no well-being </w:t>
      </w:r>
      <w:r w:rsidR="00503E9A" w:rsidRPr="0095233D">
        <w:rPr>
          <w:rFonts w:ascii="Garamond" w:hAnsi="Garamond"/>
        </w:rPr>
        <w:t xml:space="preserve">on the one hand, </w:t>
      </w:r>
      <w:r w:rsidRPr="0095233D">
        <w:rPr>
          <w:rFonts w:ascii="Garamond" w:hAnsi="Garamond"/>
        </w:rPr>
        <w:t>and zero or low-level well-being</w:t>
      </w:r>
      <w:r w:rsidR="00503E9A" w:rsidRPr="0095233D">
        <w:rPr>
          <w:rFonts w:ascii="Garamond" w:hAnsi="Garamond"/>
        </w:rPr>
        <w:t xml:space="preserve"> on the other</w:t>
      </w:r>
      <w:r w:rsidRPr="0095233D">
        <w:rPr>
          <w:rFonts w:ascii="Garamond" w:hAnsi="Garamond"/>
        </w:rPr>
        <w:t xml:space="preserve">. We </w:t>
      </w:r>
      <w:r w:rsidR="00503E9A" w:rsidRPr="0095233D">
        <w:rPr>
          <w:rFonts w:ascii="Garamond" w:hAnsi="Garamond"/>
        </w:rPr>
        <w:t xml:space="preserve">were all devoid of any level of </w:t>
      </w:r>
      <w:r w:rsidRPr="0095233D">
        <w:rPr>
          <w:rFonts w:ascii="Garamond" w:hAnsi="Garamond"/>
        </w:rPr>
        <w:t>well-being</w:t>
      </w:r>
      <w:r w:rsidR="00503E9A" w:rsidRPr="0095233D">
        <w:rPr>
          <w:rFonts w:ascii="Garamond" w:hAnsi="Garamond"/>
        </w:rPr>
        <w:t>, even zero</w:t>
      </w:r>
      <w:proofErr w:type="gramStart"/>
      <w:r w:rsidR="00503E9A" w:rsidRPr="0095233D">
        <w:rPr>
          <w:rFonts w:ascii="Garamond" w:hAnsi="Garamond"/>
        </w:rPr>
        <w:t xml:space="preserve">, </w:t>
      </w:r>
      <w:r w:rsidRPr="0095233D">
        <w:rPr>
          <w:rFonts w:ascii="Garamond" w:hAnsi="Garamond"/>
        </w:rPr>
        <w:t xml:space="preserve"> before</w:t>
      </w:r>
      <w:proofErr w:type="gramEnd"/>
      <w:r w:rsidRPr="0095233D">
        <w:rPr>
          <w:rFonts w:ascii="Garamond" w:hAnsi="Garamond"/>
        </w:rPr>
        <w:t xml:space="preserve"> we existed and that explains why coming into existence isn’t a benefit. The comatose have zero or low well-being</w:t>
      </w:r>
      <w:r w:rsidR="00503E9A" w:rsidRPr="0095233D">
        <w:rPr>
          <w:rFonts w:ascii="Garamond" w:hAnsi="Garamond"/>
        </w:rPr>
        <w:t xml:space="preserve">, unlike the non-existent and artifacts, mountains </w:t>
      </w:r>
      <w:proofErr w:type="spellStart"/>
      <w:r w:rsidR="00503E9A" w:rsidRPr="0095233D">
        <w:rPr>
          <w:rFonts w:ascii="Garamond" w:hAnsi="Garamond"/>
        </w:rPr>
        <w:t>etc</w:t>
      </w:r>
      <w:proofErr w:type="spellEnd"/>
      <w:r w:rsidR="00503E9A" w:rsidRPr="0095233D">
        <w:rPr>
          <w:rFonts w:ascii="Garamond" w:hAnsi="Garamond"/>
        </w:rPr>
        <w:t>, which have no well-being.</w:t>
      </w:r>
    </w:p>
  </w:footnote>
  <w:footnote w:id="4">
    <w:p w:rsidR="003F0547" w:rsidRPr="0095233D" w:rsidRDefault="003F0547" w:rsidP="00B50CE4">
      <w:pPr>
        <w:pStyle w:val="FootnoteText"/>
        <w:spacing w:after="0"/>
        <w:rPr>
          <w:rFonts w:ascii="Garamond" w:hAnsi="Garamond"/>
        </w:rPr>
      </w:pPr>
      <w:r w:rsidRPr="0095233D">
        <w:rPr>
          <w:rStyle w:val="FootnoteReference"/>
          <w:rFonts w:ascii="Garamond" w:hAnsi="Garamond"/>
        </w:rPr>
        <w:footnoteRef/>
      </w:r>
      <w:r w:rsidR="00B50CE4" w:rsidRPr="0095233D">
        <w:rPr>
          <w:rFonts w:ascii="Garamond" w:hAnsi="Garamond"/>
        </w:rPr>
        <w:t xml:space="preserve"> However</w:t>
      </w:r>
      <w:r w:rsidRPr="0095233D">
        <w:rPr>
          <w:rFonts w:ascii="Garamond" w:hAnsi="Garamond"/>
        </w:rPr>
        <w:t xml:space="preserve"> Harman does consider</w:t>
      </w:r>
      <w:r w:rsidR="00F5431C" w:rsidRPr="0095233D">
        <w:rPr>
          <w:rFonts w:ascii="Garamond" w:hAnsi="Garamond"/>
        </w:rPr>
        <w:t>, though doesn’t endorse,</w:t>
      </w:r>
      <w:r w:rsidRPr="0095233D">
        <w:rPr>
          <w:rFonts w:ascii="Garamond" w:hAnsi="Garamond"/>
        </w:rPr>
        <w:t xml:space="preserve"> a way in which </w:t>
      </w:r>
      <w:r w:rsidR="00F5431C" w:rsidRPr="0095233D">
        <w:rPr>
          <w:rFonts w:ascii="Garamond" w:hAnsi="Garamond"/>
        </w:rPr>
        <w:t xml:space="preserve">babies could be said </w:t>
      </w:r>
      <w:r w:rsidRPr="0095233D">
        <w:rPr>
          <w:rFonts w:ascii="Garamond" w:hAnsi="Garamond"/>
        </w:rPr>
        <w:t>to have greater moral status than cognitively equivalent cats</w:t>
      </w:r>
      <w:r w:rsidR="00F5431C" w:rsidRPr="0095233D">
        <w:rPr>
          <w:rFonts w:ascii="Garamond" w:hAnsi="Garamond"/>
        </w:rPr>
        <w:t>.</w:t>
      </w:r>
      <w:r w:rsidRPr="0095233D">
        <w:rPr>
          <w:rFonts w:ascii="Garamond" w:hAnsi="Garamond"/>
        </w:rPr>
        <w:t xml:space="preserve"> </w:t>
      </w:r>
      <w:r w:rsidR="00F5431C" w:rsidRPr="0095233D">
        <w:rPr>
          <w:rFonts w:ascii="Garamond" w:hAnsi="Garamond"/>
        </w:rPr>
        <w:t xml:space="preserve">She explains that </w:t>
      </w:r>
      <w:r w:rsidRPr="0095233D">
        <w:rPr>
          <w:rFonts w:ascii="Garamond" w:hAnsi="Garamond"/>
        </w:rPr>
        <w:t>“babies are susceptible to a range of serious harms and extraordinary benefits</w:t>
      </w:r>
      <w:r w:rsidR="00F5431C" w:rsidRPr="0095233D">
        <w:rPr>
          <w:rFonts w:ascii="Garamond" w:hAnsi="Garamond"/>
        </w:rPr>
        <w:t xml:space="preserve"> more significant than anything that cats are susceptible to; so babies can be the source of stronger reasons than cats can be…Understood in this way…babies’ moral status is </w:t>
      </w:r>
      <w:r w:rsidR="00F5431C" w:rsidRPr="0095233D">
        <w:rPr>
          <w:rFonts w:ascii="Garamond" w:hAnsi="Garamond"/>
          <w:i/>
        </w:rPr>
        <w:t>raised</w:t>
      </w:r>
      <w:r w:rsidR="00F5431C" w:rsidRPr="0095233D">
        <w:rPr>
          <w:rFonts w:ascii="Garamond" w:hAnsi="Garamond"/>
        </w:rPr>
        <w:t xml:space="preserve"> by their potentiality” (197, </w:t>
      </w:r>
      <w:proofErr w:type="spellStart"/>
      <w:r w:rsidR="00F5431C" w:rsidRPr="0095233D">
        <w:rPr>
          <w:rFonts w:ascii="Garamond" w:hAnsi="Garamond"/>
        </w:rPr>
        <w:t>nt</w:t>
      </w:r>
      <w:proofErr w:type="spellEnd"/>
      <w:r w:rsidR="00F5431C" w:rsidRPr="0095233D">
        <w:rPr>
          <w:rFonts w:ascii="Garamond" w:hAnsi="Garamond"/>
        </w:rPr>
        <w:t>, 17).</w:t>
      </w:r>
    </w:p>
  </w:footnote>
  <w:footnote w:id="5">
    <w:p w:rsidR="00F5431C" w:rsidRPr="0095233D" w:rsidRDefault="00F5431C">
      <w:pPr>
        <w:pStyle w:val="FootnoteText"/>
        <w:rPr>
          <w:rFonts w:ascii="Garamond" w:hAnsi="Garamond"/>
        </w:rPr>
      </w:pPr>
      <w:r w:rsidRPr="0095233D">
        <w:rPr>
          <w:rStyle w:val="FootnoteReference"/>
        </w:rPr>
        <w:footnoteRef/>
      </w:r>
      <w:r w:rsidRPr="0095233D">
        <w:t xml:space="preserve"> </w:t>
      </w:r>
      <w:r w:rsidRPr="0095233D">
        <w:rPr>
          <w:rFonts w:ascii="Garamond" w:hAnsi="Garamond"/>
        </w:rPr>
        <w:t>Harman surprisingly declares</w:t>
      </w:r>
      <w:r w:rsidR="000A7229" w:rsidRPr="0095233D">
        <w:rPr>
          <w:rFonts w:ascii="Garamond" w:hAnsi="Garamond"/>
        </w:rPr>
        <w:t xml:space="preserve"> that she </w:t>
      </w:r>
      <w:proofErr w:type="gramStart"/>
      <w:r w:rsidR="000A7229" w:rsidRPr="0095233D">
        <w:rPr>
          <w:rFonts w:ascii="Garamond" w:hAnsi="Garamond"/>
        </w:rPr>
        <w:t xml:space="preserve">will </w:t>
      </w:r>
      <w:r w:rsidRPr="0095233D">
        <w:rPr>
          <w:rFonts w:ascii="Garamond" w:hAnsi="Garamond"/>
        </w:rPr>
        <w:t xml:space="preserve"> “</w:t>
      </w:r>
      <w:proofErr w:type="gramEnd"/>
      <w:r w:rsidRPr="0095233D">
        <w:rPr>
          <w:rFonts w:ascii="Garamond" w:hAnsi="Garamond"/>
        </w:rPr>
        <w:t>will not offer any independent argument for</w:t>
      </w:r>
      <w:r w:rsidR="000A7229" w:rsidRPr="0095233D">
        <w:rPr>
          <w:rFonts w:ascii="Garamond" w:hAnsi="Garamond"/>
        </w:rPr>
        <w:t>” the claim that “a being has moral status at t just in case in case it is ever conscious</w:t>
      </w:r>
      <w:r w:rsidR="0095233D" w:rsidRPr="0095233D">
        <w:rPr>
          <w:rFonts w:ascii="Garamond" w:hAnsi="Garamond"/>
        </w:rPr>
        <w:t>.”</w:t>
      </w:r>
      <w:r w:rsidR="000A7229" w:rsidRPr="0095233D">
        <w:rPr>
          <w:rFonts w:ascii="Garamond" w:hAnsi="Garamond"/>
        </w:rPr>
        <w:t>(184)</w:t>
      </w:r>
    </w:p>
  </w:footnote>
  <w:footnote w:id="6">
    <w:p w:rsidR="00BC655C" w:rsidRPr="0095233D" w:rsidRDefault="00BC655C" w:rsidP="00BC655C">
      <w:pPr>
        <w:spacing w:after="0"/>
      </w:pPr>
      <w:r w:rsidRPr="0095233D">
        <w:rPr>
          <w:rStyle w:val="FootnoteReference"/>
        </w:rPr>
        <w:footnoteRef/>
      </w:r>
      <w:r w:rsidRPr="0095233D">
        <w:t xml:space="preserve"> Furthermore, it may be that a necessary condition of having a right is that one has an inter</w:t>
      </w:r>
      <w:r w:rsidR="00CA3249" w:rsidRPr="0095233D">
        <w:t>e</w:t>
      </w:r>
      <w:r w:rsidRPr="0095233D">
        <w:t>st in the protection. Dogs may not have a right to vote or marry in part because they have no interest in doing so. But if what we said earlier about interests in health were true, then even mindless fetuses always have an interest in their healthy development and becoming persons. It isn’t currently in the interest of an embryo or newborn to be the president but it is in their present interest to live and flourish.</w:t>
      </w:r>
    </w:p>
    <w:p w:rsidR="00BC655C" w:rsidRPr="0095233D" w:rsidRDefault="00BC655C" w:rsidP="00BC655C">
      <w:pPr>
        <w:pStyle w:val="FootnoteText"/>
      </w:pPr>
    </w:p>
  </w:footnote>
  <w:footnote w:id="7">
    <w:p w:rsidR="00BC655C" w:rsidRPr="0095233D" w:rsidRDefault="00BC655C" w:rsidP="00BC655C">
      <w:pPr>
        <w:pStyle w:val="FootnoteText"/>
        <w:rPr>
          <w:rFonts w:ascii="Garamond" w:hAnsi="Garamond"/>
        </w:rPr>
      </w:pPr>
      <w:r w:rsidRPr="0095233D">
        <w:rPr>
          <w:rStyle w:val="FootnoteReference"/>
        </w:rPr>
        <w:footnoteRef/>
      </w:r>
      <w:r w:rsidRPr="0095233D">
        <w:t xml:space="preserve"> </w:t>
      </w:r>
      <w:r w:rsidRPr="0095233D">
        <w:rPr>
          <w:rFonts w:ascii="Garamond" w:hAnsi="Garamond"/>
        </w:rPr>
        <w:t xml:space="preserve">Even if the </w:t>
      </w:r>
      <w:proofErr w:type="spellStart"/>
      <w:r w:rsidRPr="0095233D">
        <w:rPr>
          <w:rFonts w:ascii="Garamond" w:hAnsi="Garamond"/>
        </w:rPr>
        <w:t>totipotency</w:t>
      </w:r>
      <w:proofErr w:type="spellEnd"/>
      <w:r w:rsidRPr="0095233D">
        <w:rPr>
          <w:rFonts w:ascii="Garamond" w:hAnsi="Garamond"/>
        </w:rPr>
        <w:t xml:space="preserve"> of early embryonic cells was selected to provide backup in case the others cells fail, that wouldn’t give us a duty to develop such potential in the absence of such cellular failure. </w:t>
      </w:r>
    </w:p>
  </w:footnote>
  <w:footnote w:id="8">
    <w:p w:rsidR="003E21E3" w:rsidRPr="0095233D" w:rsidRDefault="003E21E3" w:rsidP="003E21E3">
      <w:pPr>
        <w:pStyle w:val="FootnoteText"/>
      </w:pPr>
      <w:r w:rsidRPr="0095233D">
        <w:rPr>
          <w:rStyle w:val="FootnoteReference"/>
        </w:rPr>
        <w:footnoteRef/>
      </w:r>
      <w:r w:rsidRPr="0095233D">
        <w:t xml:space="preserve"> </w:t>
      </w:r>
      <w:r w:rsidRPr="0095233D">
        <w:rPr>
          <w:rFonts w:ascii="Garamond" w:hAnsi="Garamond"/>
        </w:rPr>
        <w:t>When the gametes were in the womb it would even be correct to speak of the scattered composite’s active potential.</w:t>
      </w:r>
      <w:r w:rsidRPr="0095233D">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B3A57"/>
    <w:multiLevelType w:val="hybridMultilevel"/>
    <w:tmpl w:val="9B06B0DA"/>
    <w:lvl w:ilvl="0" w:tplc="3E443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80"/>
    <w:rsid w:val="00000066"/>
    <w:rsid w:val="0000395E"/>
    <w:rsid w:val="00021DD8"/>
    <w:rsid w:val="00022E79"/>
    <w:rsid w:val="00026697"/>
    <w:rsid w:val="0003558D"/>
    <w:rsid w:val="000453F7"/>
    <w:rsid w:val="000460E3"/>
    <w:rsid w:val="00053255"/>
    <w:rsid w:val="00056672"/>
    <w:rsid w:val="00065A6A"/>
    <w:rsid w:val="00066FE5"/>
    <w:rsid w:val="00067871"/>
    <w:rsid w:val="000810B7"/>
    <w:rsid w:val="000871F2"/>
    <w:rsid w:val="00092C1C"/>
    <w:rsid w:val="00095BEA"/>
    <w:rsid w:val="00096371"/>
    <w:rsid w:val="000A31FB"/>
    <w:rsid w:val="000A7229"/>
    <w:rsid w:val="000B17BB"/>
    <w:rsid w:val="000C67F5"/>
    <w:rsid w:val="000C7682"/>
    <w:rsid w:val="000D19E6"/>
    <w:rsid w:val="00110F7D"/>
    <w:rsid w:val="00113363"/>
    <w:rsid w:val="00135287"/>
    <w:rsid w:val="00163F21"/>
    <w:rsid w:val="00171D98"/>
    <w:rsid w:val="001759DE"/>
    <w:rsid w:val="001A773E"/>
    <w:rsid w:val="001B1FE4"/>
    <w:rsid w:val="001D3B3B"/>
    <w:rsid w:val="001E1973"/>
    <w:rsid w:val="001E2B31"/>
    <w:rsid w:val="001E4CC8"/>
    <w:rsid w:val="002064D4"/>
    <w:rsid w:val="00213948"/>
    <w:rsid w:val="0023280E"/>
    <w:rsid w:val="002444AC"/>
    <w:rsid w:val="00267F3D"/>
    <w:rsid w:val="002721C2"/>
    <w:rsid w:val="00272F98"/>
    <w:rsid w:val="00277BB9"/>
    <w:rsid w:val="00283364"/>
    <w:rsid w:val="00283E5D"/>
    <w:rsid w:val="00284815"/>
    <w:rsid w:val="002C0EBF"/>
    <w:rsid w:val="002C5E32"/>
    <w:rsid w:val="002D2AE0"/>
    <w:rsid w:val="002F0079"/>
    <w:rsid w:val="002F1D8B"/>
    <w:rsid w:val="0031109F"/>
    <w:rsid w:val="003132F8"/>
    <w:rsid w:val="00314AD9"/>
    <w:rsid w:val="00315B02"/>
    <w:rsid w:val="00330449"/>
    <w:rsid w:val="00336290"/>
    <w:rsid w:val="003435F9"/>
    <w:rsid w:val="0034734C"/>
    <w:rsid w:val="0035032B"/>
    <w:rsid w:val="00375182"/>
    <w:rsid w:val="00391027"/>
    <w:rsid w:val="003970AC"/>
    <w:rsid w:val="00397475"/>
    <w:rsid w:val="003B26C3"/>
    <w:rsid w:val="003C7580"/>
    <w:rsid w:val="003C7CEE"/>
    <w:rsid w:val="003D1821"/>
    <w:rsid w:val="003E21E3"/>
    <w:rsid w:val="003E2A4B"/>
    <w:rsid w:val="003E69A7"/>
    <w:rsid w:val="003E6A87"/>
    <w:rsid w:val="003F0547"/>
    <w:rsid w:val="003F75E9"/>
    <w:rsid w:val="004057C3"/>
    <w:rsid w:val="004073F4"/>
    <w:rsid w:val="004311F6"/>
    <w:rsid w:val="00435BD9"/>
    <w:rsid w:val="00444C8A"/>
    <w:rsid w:val="00451759"/>
    <w:rsid w:val="00451775"/>
    <w:rsid w:val="00453CC3"/>
    <w:rsid w:val="00496F38"/>
    <w:rsid w:val="004B0854"/>
    <w:rsid w:val="004B1FA2"/>
    <w:rsid w:val="004B2B81"/>
    <w:rsid w:val="004B36BF"/>
    <w:rsid w:val="004E3104"/>
    <w:rsid w:val="004F6429"/>
    <w:rsid w:val="004F6794"/>
    <w:rsid w:val="004F7FD7"/>
    <w:rsid w:val="00500CF6"/>
    <w:rsid w:val="00503927"/>
    <w:rsid w:val="00503E9A"/>
    <w:rsid w:val="00503EF9"/>
    <w:rsid w:val="00506558"/>
    <w:rsid w:val="00506F49"/>
    <w:rsid w:val="00507B7B"/>
    <w:rsid w:val="00512D27"/>
    <w:rsid w:val="00520027"/>
    <w:rsid w:val="00520718"/>
    <w:rsid w:val="005242DF"/>
    <w:rsid w:val="00536A89"/>
    <w:rsid w:val="005408E8"/>
    <w:rsid w:val="0055489E"/>
    <w:rsid w:val="0055707F"/>
    <w:rsid w:val="00567F5F"/>
    <w:rsid w:val="0057411B"/>
    <w:rsid w:val="0057461A"/>
    <w:rsid w:val="00583E4C"/>
    <w:rsid w:val="00594AAB"/>
    <w:rsid w:val="005A657D"/>
    <w:rsid w:val="005A74E3"/>
    <w:rsid w:val="005B6ED0"/>
    <w:rsid w:val="005C5847"/>
    <w:rsid w:val="005D5A2A"/>
    <w:rsid w:val="005E60E0"/>
    <w:rsid w:val="005E6381"/>
    <w:rsid w:val="005F2597"/>
    <w:rsid w:val="005F56F9"/>
    <w:rsid w:val="005F7B1D"/>
    <w:rsid w:val="00602F28"/>
    <w:rsid w:val="00611EA6"/>
    <w:rsid w:val="0063170D"/>
    <w:rsid w:val="00643E12"/>
    <w:rsid w:val="0064796F"/>
    <w:rsid w:val="00650FBD"/>
    <w:rsid w:val="00654201"/>
    <w:rsid w:val="006557B1"/>
    <w:rsid w:val="00664A64"/>
    <w:rsid w:val="00672C72"/>
    <w:rsid w:val="00680603"/>
    <w:rsid w:val="006A70AD"/>
    <w:rsid w:val="006A7198"/>
    <w:rsid w:val="006B59FF"/>
    <w:rsid w:val="006C2FD7"/>
    <w:rsid w:val="006E097A"/>
    <w:rsid w:val="006E0B6E"/>
    <w:rsid w:val="006E27C2"/>
    <w:rsid w:val="006F7435"/>
    <w:rsid w:val="0070041C"/>
    <w:rsid w:val="00701622"/>
    <w:rsid w:val="00706988"/>
    <w:rsid w:val="0071482A"/>
    <w:rsid w:val="0072404B"/>
    <w:rsid w:val="00725063"/>
    <w:rsid w:val="007258E3"/>
    <w:rsid w:val="007427C8"/>
    <w:rsid w:val="00753734"/>
    <w:rsid w:val="00766C67"/>
    <w:rsid w:val="00776FF9"/>
    <w:rsid w:val="00783715"/>
    <w:rsid w:val="0079618C"/>
    <w:rsid w:val="007968A1"/>
    <w:rsid w:val="007A3FB0"/>
    <w:rsid w:val="007A4EF7"/>
    <w:rsid w:val="007B0F82"/>
    <w:rsid w:val="007B66BA"/>
    <w:rsid w:val="007C1183"/>
    <w:rsid w:val="007C1373"/>
    <w:rsid w:val="007C7742"/>
    <w:rsid w:val="007D7B8B"/>
    <w:rsid w:val="007E53BE"/>
    <w:rsid w:val="007E6BE3"/>
    <w:rsid w:val="007E7E74"/>
    <w:rsid w:val="007F2E7F"/>
    <w:rsid w:val="007F7250"/>
    <w:rsid w:val="008030FB"/>
    <w:rsid w:val="008045CF"/>
    <w:rsid w:val="00830640"/>
    <w:rsid w:val="00837712"/>
    <w:rsid w:val="00837A0C"/>
    <w:rsid w:val="00853D04"/>
    <w:rsid w:val="0085606C"/>
    <w:rsid w:val="0087348B"/>
    <w:rsid w:val="008A24D4"/>
    <w:rsid w:val="008A4090"/>
    <w:rsid w:val="008C0125"/>
    <w:rsid w:val="008C2B8C"/>
    <w:rsid w:val="008C5633"/>
    <w:rsid w:val="008E05D7"/>
    <w:rsid w:val="008E3312"/>
    <w:rsid w:val="008E5E8A"/>
    <w:rsid w:val="0090568C"/>
    <w:rsid w:val="00906D51"/>
    <w:rsid w:val="009124F3"/>
    <w:rsid w:val="009160C8"/>
    <w:rsid w:val="009208A7"/>
    <w:rsid w:val="009355FB"/>
    <w:rsid w:val="009358C5"/>
    <w:rsid w:val="00936458"/>
    <w:rsid w:val="0094040A"/>
    <w:rsid w:val="009428A2"/>
    <w:rsid w:val="00946684"/>
    <w:rsid w:val="0095233D"/>
    <w:rsid w:val="00961AC9"/>
    <w:rsid w:val="00964073"/>
    <w:rsid w:val="00964258"/>
    <w:rsid w:val="009674D8"/>
    <w:rsid w:val="00975881"/>
    <w:rsid w:val="009803A2"/>
    <w:rsid w:val="00990CFE"/>
    <w:rsid w:val="009C4780"/>
    <w:rsid w:val="009D0AED"/>
    <w:rsid w:val="009D47ED"/>
    <w:rsid w:val="009D665A"/>
    <w:rsid w:val="009E7BCA"/>
    <w:rsid w:val="009F178E"/>
    <w:rsid w:val="009F3E52"/>
    <w:rsid w:val="009F4132"/>
    <w:rsid w:val="00A333E6"/>
    <w:rsid w:val="00A34865"/>
    <w:rsid w:val="00A351FA"/>
    <w:rsid w:val="00A401BB"/>
    <w:rsid w:val="00A40CC7"/>
    <w:rsid w:val="00A42910"/>
    <w:rsid w:val="00A61E17"/>
    <w:rsid w:val="00A61FDD"/>
    <w:rsid w:val="00A66487"/>
    <w:rsid w:val="00A80EB0"/>
    <w:rsid w:val="00A9025F"/>
    <w:rsid w:val="00A94499"/>
    <w:rsid w:val="00AA16DB"/>
    <w:rsid w:val="00AA3681"/>
    <w:rsid w:val="00AA42AA"/>
    <w:rsid w:val="00AB4B48"/>
    <w:rsid w:val="00AB6F0F"/>
    <w:rsid w:val="00AD0D8D"/>
    <w:rsid w:val="00AD16DB"/>
    <w:rsid w:val="00AE42E5"/>
    <w:rsid w:val="00AF1943"/>
    <w:rsid w:val="00AF3351"/>
    <w:rsid w:val="00AF5F6E"/>
    <w:rsid w:val="00B00C64"/>
    <w:rsid w:val="00B05F3B"/>
    <w:rsid w:val="00B05F91"/>
    <w:rsid w:val="00B24272"/>
    <w:rsid w:val="00B26AB5"/>
    <w:rsid w:val="00B31C36"/>
    <w:rsid w:val="00B3344B"/>
    <w:rsid w:val="00B33C52"/>
    <w:rsid w:val="00B35841"/>
    <w:rsid w:val="00B42DCF"/>
    <w:rsid w:val="00B50CE4"/>
    <w:rsid w:val="00B52729"/>
    <w:rsid w:val="00B71CA4"/>
    <w:rsid w:val="00B77350"/>
    <w:rsid w:val="00B82521"/>
    <w:rsid w:val="00B84382"/>
    <w:rsid w:val="00B943A7"/>
    <w:rsid w:val="00BA3644"/>
    <w:rsid w:val="00BA6E3C"/>
    <w:rsid w:val="00BB234F"/>
    <w:rsid w:val="00BB5B6D"/>
    <w:rsid w:val="00BC655C"/>
    <w:rsid w:val="00BC66AD"/>
    <w:rsid w:val="00BD41CD"/>
    <w:rsid w:val="00BD57FE"/>
    <w:rsid w:val="00BE249B"/>
    <w:rsid w:val="00C06F91"/>
    <w:rsid w:val="00C23F03"/>
    <w:rsid w:val="00C31D3D"/>
    <w:rsid w:val="00C33B9E"/>
    <w:rsid w:val="00C37700"/>
    <w:rsid w:val="00C42CE6"/>
    <w:rsid w:val="00C43113"/>
    <w:rsid w:val="00C43803"/>
    <w:rsid w:val="00C43AC7"/>
    <w:rsid w:val="00C45CAC"/>
    <w:rsid w:val="00C54261"/>
    <w:rsid w:val="00C577B2"/>
    <w:rsid w:val="00C61D27"/>
    <w:rsid w:val="00C64EF0"/>
    <w:rsid w:val="00C802B4"/>
    <w:rsid w:val="00C81221"/>
    <w:rsid w:val="00C913D0"/>
    <w:rsid w:val="00C97B9A"/>
    <w:rsid w:val="00CA3249"/>
    <w:rsid w:val="00CA481D"/>
    <w:rsid w:val="00CB2867"/>
    <w:rsid w:val="00CB493F"/>
    <w:rsid w:val="00CB5D60"/>
    <w:rsid w:val="00CB64AD"/>
    <w:rsid w:val="00CB7E1D"/>
    <w:rsid w:val="00CD0CEC"/>
    <w:rsid w:val="00CD1893"/>
    <w:rsid w:val="00CD5246"/>
    <w:rsid w:val="00CD6CF2"/>
    <w:rsid w:val="00CE1E80"/>
    <w:rsid w:val="00D00386"/>
    <w:rsid w:val="00D06617"/>
    <w:rsid w:val="00D13D65"/>
    <w:rsid w:val="00D1451A"/>
    <w:rsid w:val="00D16D56"/>
    <w:rsid w:val="00D16F5F"/>
    <w:rsid w:val="00D17662"/>
    <w:rsid w:val="00D22A1E"/>
    <w:rsid w:val="00D2533F"/>
    <w:rsid w:val="00D37232"/>
    <w:rsid w:val="00D44629"/>
    <w:rsid w:val="00D96EC6"/>
    <w:rsid w:val="00DA140A"/>
    <w:rsid w:val="00DB048A"/>
    <w:rsid w:val="00DD71EA"/>
    <w:rsid w:val="00DD77FE"/>
    <w:rsid w:val="00DE0F3F"/>
    <w:rsid w:val="00DE1296"/>
    <w:rsid w:val="00DE7BE6"/>
    <w:rsid w:val="00DF38EE"/>
    <w:rsid w:val="00DF3FEE"/>
    <w:rsid w:val="00DF4F20"/>
    <w:rsid w:val="00E069B7"/>
    <w:rsid w:val="00E06B97"/>
    <w:rsid w:val="00E14C41"/>
    <w:rsid w:val="00E24BDD"/>
    <w:rsid w:val="00E33036"/>
    <w:rsid w:val="00E42413"/>
    <w:rsid w:val="00E64B71"/>
    <w:rsid w:val="00E65BF7"/>
    <w:rsid w:val="00E6774E"/>
    <w:rsid w:val="00E708CD"/>
    <w:rsid w:val="00E742FB"/>
    <w:rsid w:val="00E80D83"/>
    <w:rsid w:val="00E92FBD"/>
    <w:rsid w:val="00EA08CE"/>
    <w:rsid w:val="00EB333C"/>
    <w:rsid w:val="00ED2436"/>
    <w:rsid w:val="00EE31C8"/>
    <w:rsid w:val="00EE32F5"/>
    <w:rsid w:val="00F00965"/>
    <w:rsid w:val="00F00E37"/>
    <w:rsid w:val="00F01A02"/>
    <w:rsid w:val="00F02B2B"/>
    <w:rsid w:val="00F261B6"/>
    <w:rsid w:val="00F46630"/>
    <w:rsid w:val="00F5431C"/>
    <w:rsid w:val="00F55AFA"/>
    <w:rsid w:val="00F56D3C"/>
    <w:rsid w:val="00F7025C"/>
    <w:rsid w:val="00F75E3A"/>
    <w:rsid w:val="00F76D46"/>
    <w:rsid w:val="00F82A00"/>
    <w:rsid w:val="00F949AC"/>
    <w:rsid w:val="00F96F34"/>
    <w:rsid w:val="00FA3D4C"/>
    <w:rsid w:val="00FB3240"/>
    <w:rsid w:val="00FB5F6E"/>
    <w:rsid w:val="00FC40B2"/>
    <w:rsid w:val="00FC5667"/>
    <w:rsid w:val="00FF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47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780"/>
  </w:style>
  <w:style w:type="paragraph" w:styleId="Footer">
    <w:name w:val="footer"/>
    <w:basedOn w:val="Normal"/>
    <w:link w:val="FooterChar"/>
    <w:uiPriority w:val="99"/>
    <w:unhideWhenUsed/>
    <w:rsid w:val="009C4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780"/>
  </w:style>
  <w:style w:type="paragraph" w:styleId="FootnoteText">
    <w:name w:val="footnote text"/>
    <w:basedOn w:val="Normal"/>
    <w:link w:val="FootnoteTextChar"/>
    <w:rsid w:val="004F6794"/>
    <w:rPr>
      <w:rFonts w:ascii="Calibri" w:eastAsia="Times New Roman" w:hAnsi="Calibri"/>
      <w:lang w:bidi="en-US"/>
    </w:rPr>
  </w:style>
  <w:style w:type="character" w:customStyle="1" w:styleId="FootnoteTextChar">
    <w:name w:val="Footnote Text Char"/>
    <w:basedOn w:val="DefaultParagraphFont"/>
    <w:link w:val="FootnoteText"/>
    <w:rsid w:val="004F6794"/>
    <w:rPr>
      <w:rFonts w:ascii="Calibri" w:eastAsia="Times New Roman" w:hAnsi="Calibri" w:cs="Times New Roman"/>
      <w:sz w:val="20"/>
      <w:szCs w:val="20"/>
      <w:lang w:bidi="en-US"/>
    </w:rPr>
  </w:style>
  <w:style w:type="character" w:styleId="FootnoteReference">
    <w:name w:val="footnote reference"/>
    <w:basedOn w:val="DefaultParagraphFont"/>
    <w:semiHidden/>
    <w:rsid w:val="004F6794"/>
    <w:rPr>
      <w:vertAlign w:val="superscript"/>
    </w:rPr>
  </w:style>
  <w:style w:type="paragraph" w:styleId="ListParagraph">
    <w:name w:val="List Paragraph"/>
    <w:basedOn w:val="Normal"/>
    <w:uiPriority w:val="34"/>
    <w:qFormat/>
    <w:rsid w:val="009160C8"/>
    <w:pPr>
      <w:ind w:left="720"/>
      <w:contextualSpacing/>
    </w:pPr>
    <w:rPr>
      <w:rFonts w:ascii="Calibri" w:eastAsia="Calibri" w:hAnsi="Calibri"/>
    </w:rPr>
  </w:style>
  <w:style w:type="paragraph" w:styleId="HTMLPreformatted">
    <w:name w:val="HTML Preformatted"/>
    <w:basedOn w:val="Normal"/>
    <w:link w:val="HTMLPreformattedChar"/>
    <w:uiPriority w:val="99"/>
    <w:unhideWhenUsed/>
    <w:rsid w:val="00D3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D3723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1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47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780"/>
  </w:style>
  <w:style w:type="paragraph" w:styleId="Footer">
    <w:name w:val="footer"/>
    <w:basedOn w:val="Normal"/>
    <w:link w:val="FooterChar"/>
    <w:uiPriority w:val="99"/>
    <w:unhideWhenUsed/>
    <w:rsid w:val="009C4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780"/>
  </w:style>
  <w:style w:type="paragraph" w:styleId="FootnoteText">
    <w:name w:val="footnote text"/>
    <w:basedOn w:val="Normal"/>
    <w:link w:val="FootnoteTextChar"/>
    <w:rsid w:val="004F6794"/>
    <w:rPr>
      <w:rFonts w:ascii="Calibri" w:eastAsia="Times New Roman" w:hAnsi="Calibri"/>
      <w:lang w:bidi="en-US"/>
    </w:rPr>
  </w:style>
  <w:style w:type="character" w:customStyle="1" w:styleId="FootnoteTextChar">
    <w:name w:val="Footnote Text Char"/>
    <w:basedOn w:val="DefaultParagraphFont"/>
    <w:link w:val="FootnoteText"/>
    <w:rsid w:val="004F6794"/>
    <w:rPr>
      <w:rFonts w:ascii="Calibri" w:eastAsia="Times New Roman" w:hAnsi="Calibri" w:cs="Times New Roman"/>
      <w:sz w:val="20"/>
      <w:szCs w:val="20"/>
      <w:lang w:bidi="en-US"/>
    </w:rPr>
  </w:style>
  <w:style w:type="character" w:styleId="FootnoteReference">
    <w:name w:val="footnote reference"/>
    <w:basedOn w:val="DefaultParagraphFont"/>
    <w:semiHidden/>
    <w:rsid w:val="004F6794"/>
    <w:rPr>
      <w:vertAlign w:val="superscript"/>
    </w:rPr>
  </w:style>
  <w:style w:type="paragraph" w:styleId="ListParagraph">
    <w:name w:val="List Paragraph"/>
    <w:basedOn w:val="Normal"/>
    <w:uiPriority w:val="34"/>
    <w:qFormat/>
    <w:rsid w:val="009160C8"/>
    <w:pPr>
      <w:ind w:left="720"/>
      <w:contextualSpacing/>
    </w:pPr>
    <w:rPr>
      <w:rFonts w:ascii="Calibri" w:eastAsia="Calibri" w:hAnsi="Calibri"/>
    </w:rPr>
  </w:style>
  <w:style w:type="paragraph" w:styleId="HTMLPreformatted">
    <w:name w:val="HTML Preformatted"/>
    <w:basedOn w:val="Normal"/>
    <w:link w:val="HTMLPreformattedChar"/>
    <w:uiPriority w:val="99"/>
    <w:unhideWhenUsed/>
    <w:rsid w:val="00D3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D3723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1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6445">
      <w:bodyDiv w:val="1"/>
      <w:marLeft w:val="0"/>
      <w:marRight w:val="0"/>
      <w:marTop w:val="0"/>
      <w:marBottom w:val="0"/>
      <w:divBdr>
        <w:top w:val="none" w:sz="0" w:space="0" w:color="auto"/>
        <w:left w:val="none" w:sz="0" w:space="0" w:color="auto"/>
        <w:bottom w:val="none" w:sz="0" w:space="0" w:color="auto"/>
        <w:right w:val="none" w:sz="0" w:space="0" w:color="auto"/>
      </w:divBdr>
    </w:div>
    <w:div w:id="245768531">
      <w:bodyDiv w:val="1"/>
      <w:marLeft w:val="0"/>
      <w:marRight w:val="0"/>
      <w:marTop w:val="0"/>
      <w:marBottom w:val="0"/>
      <w:divBdr>
        <w:top w:val="none" w:sz="0" w:space="0" w:color="auto"/>
        <w:left w:val="none" w:sz="0" w:space="0" w:color="auto"/>
        <w:bottom w:val="none" w:sz="0" w:space="0" w:color="auto"/>
        <w:right w:val="none" w:sz="0" w:space="0" w:color="auto"/>
      </w:divBdr>
    </w:div>
    <w:div w:id="365260388">
      <w:bodyDiv w:val="1"/>
      <w:marLeft w:val="0"/>
      <w:marRight w:val="0"/>
      <w:marTop w:val="0"/>
      <w:marBottom w:val="0"/>
      <w:divBdr>
        <w:top w:val="none" w:sz="0" w:space="0" w:color="auto"/>
        <w:left w:val="none" w:sz="0" w:space="0" w:color="auto"/>
        <w:bottom w:val="none" w:sz="0" w:space="0" w:color="auto"/>
        <w:right w:val="none" w:sz="0" w:space="0" w:color="auto"/>
      </w:divBdr>
    </w:div>
    <w:div w:id="589200784">
      <w:bodyDiv w:val="1"/>
      <w:marLeft w:val="0"/>
      <w:marRight w:val="0"/>
      <w:marTop w:val="0"/>
      <w:marBottom w:val="0"/>
      <w:divBdr>
        <w:top w:val="none" w:sz="0" w:space="0" w:color="auto"/>
        <w:left w:val="none" w:sz="0" w:space="0" w:color="auto"/>
        <w:bottom w:val="none" w:sz="0" w:space="0" w:color="auto"/>
        <w:right w:val="none" w:sz="0" w:space="0" w:color="auto"/>
      </w:divBdr>
    </w:div>
    <w:div w:id="1096246421">
      <w:bodyDiv w:val="1"/>
      <w:marLeft w:val="0"/>
      <w:marRight w:val="0"/>
      <w:marTop w:val="0"/>
      <w:marBottom w:val="0"/>
      <w:divBdr>
        <w:top w:val="none" w:sz="0" w:space="0" w:color="auto"/>
        <w:left w:val="none" w:sz="0" w:space="0" w:color="auto"/>
        <w:bottom w:val="none" w:sz="0" w:space="0" w:color="auto"/>
        <w:right w:val="none" w:sz="0" w:space="0" w:color="auto"/>
      </w:divBdr>
    </w:div>
    <w:div w:id="1227911141">
      <w:bodyDiv w:val="1"/>
      <w:marLeft w:val="0"/>
      <w:marRight w:val="0"/>
      <w:marTop w:val="0"/>
      <w:marBottom w:val="0"/>
      <w:divBdr>
        <w:top w:val="none" w:sz="0" w:space="0" w:color="auto"/>
        <w:left w:val="none" w:sz="0" w:space="0" w:color="auto"/>
        <w:bottom w:val="none" w:sz="0" w:space="0" w:color="auto"/>
        <w:right w:val="none" w:sz="0" w:space="0" w:color="auto"/>
      </w:divBdr>
    </w:div>
    <w:div w:id="1801609760">
      <w:bodyDiv w:val="1"/>
      <w:marLeft w:val="0"/>
      <w:marRight w:val="0"/>
      <w:marTop w:val="0"/>
      <w:marBottom w:val="0"/>
      <w:divBdr>
        <w:top w:val="none" w:sz="0" w:space="0" w:color="auto"/>
        <w:left w:val="none" w:sz="0" w:space="0" w:color="auto"/>
        <w:bottom w:val="none" w:sz="0" w:space="0" w:color="auto"/>
        <w:right w:val="none" w:sz="0" w:space="0" w:color="auto"/>
      </w:divBdr>
    </w:div>
    <w:div w:id="18461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88BB2-5CEB-4AB1-9950-92DD1E19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5915</Words>
  <Characters>33718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Hershenov</dc:creator>
  <cp:lastModifiedBy>UB</cp:lastModifiedBy>
  <cp:revision>7</cp:revision>
  <cp:lastPrinted>2014-07-14T20:59:00Z</cp:lastPrinted>
  <dcterms:created xsi:type="dcterms:W3CDTF">2014-07-17T18:31:00Z</dcterms:created>
  <dcterms:modified xsi:type="dcterms:W3CDTF">2014-07-25T15:01:00Z</dcterms:modified>
</cp:coreProperties>
</file>